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9E6D01" w:rsidRDefault="006C78FC" w:rsidP="00E47CA0">
      <w:pPr>
        <w:pStyle w:val="Tytu"/>
        <w:rPr>
          <w:b/>
          <w:szCs w:val="24"/>
        </w:rPr>
      </w:pPr>
      <w:r w:rsidRPr="009E6D01">
        <w:rPr>
          <w:b/>
          <w:szCs w:val="24"/>
        </w:rPr>
        <w:t xml:space="preserve">  </w:t>
      </w:r>
      <w:r w:rsidR="00E47CA0" w:rsidRPr="009E6D01">
        <w:rPr>
          <w:b/>
          <w:szCs w:val="24"/>
        </w:rPr>
        <w:t>Szkolny zestaw podręczników</w:t>
      </w:r>
    </w:p>
    <w:p w:rsidR="00E47CA0" w:rsidRPr="009E6D0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9E6D01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9E6D0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9E6D01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9E6D01">
        <w:rPr>
          <w:rFonts w:ascii="Times New Roman" w:hAnsi="Times New Roman" w:cs="Times New Roman"/>
          <w:sz w:val="24"/>
          <w:szCs w:val="24"/>
        </w:rPr>
        <w:t xml:space="preserve">Nr 3 </w:t>
      </w:r>
      <w:r w:rsidR="00290FDD" w:rsidRPr="009E6D01">
        <w:rPr>
          <w:rFonts w:ascii="Times New Roman" w:hAnsi="Times New Roman" w:cs="Times New Roman"/>
          <w:sz w:val="24"/>
          <w:szCs w:val="24"/>
        </w:rPr>
        <w:t xml:space="preserve">– Technik ekonomista </w:t>
      </w:r>
      <w:r w:rsidRPr="009E6D01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9E6D01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4595F" w:rsidRPr="009E6D01" w:rsidRDefault="009F3241" w:rsidP="00E47CA0">
      <w:pPr>
        <w:pStyle w:val="Podtytu"/>
        <w:rPr>
          <w:rFonts w:ascii="Times New Roman" w:hAnsi="Times New Roman" w:cs="Times New Roman"/>
          <w:b w:val="0"/>
          <w:i/>
          <w:sz w:val="20"/>
        </w:rPr>
      </w:pPr>
      <w:r w:rsidRPr="009E6D01">
        <w:rPr>
          <w:rFonts w:ascii="Times New Roman" w:hAnsi="Times New Roman" w:cs="Times New Roman"/>
          <w:b w:val="0"/>
          <w:i/>
          <w:sz w:val="20"/>
        </w:rPr>
        <w:t>od roku szkolnego</w:t>
      </w:r>
      <w:r w:rsidR="000D1FE5">
        <w:rPr>
          <w:rFonts w:ascii="Times New Roman" w:hAnsi="Times New Roman" w:cs="Times New Roman"/>
          <w:b w:val="0"/>
          <w:i/>
          <w:sz w:val="20"/>
        </w:rPr>
        <w:t xml:space="preserve"> 2023/2024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1833"/>
        <w:gridCol w:w="2546"/>
        <w:gridCol w:w="2127"/>
        <w:gridCol w:w="1391"/>
        <w:gridCol w:w="1800"/>
      </w:tblGrid>
      <w:tr w:rsidR="00831B38" w:rsidRPr="009E6D01" w:rsidTr="006E54C0">
        <w:trPr>
          <w:cantSplit/>
          <w:trHeight w:val="841"/>
        </w:trPr>
        <w:tc>
          <w:tcPr>
            <w:tcW w:w="719" w:type="dxa"/>
            <w:vAlign w:val="center"/>
          </w:tcPr>
          <w:p w:rsidR="00831B38" w:rsidRPr="009E6D01" w:rsidRDefault="00831B38" w:rsidP="00D514BF">
            <w:pPr>
              <w:ind w:left="62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L.p.</w:t>
            </w:r>
          </w:p>
        </w:tc>
        <w:tc>
          <w:tcPr>
            <w:tcW w:w="1833" w:type="dxa"/>
            <w:vAlign w:val="center"/>
          </w:tcPr>
          <w:p w:rsidR="00831B38" w:rsidRPr="009E6D01" w:rsidRDefault="00831B38" w:rsidP="00831B38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Przedmiot</w:t>
            </w:r>
          </w:p>
        </w:tc>
        <w:tc>
          <w:tcPr>
            <w:tcW w:w="2546" w:type="dxa"/>
            <w:vAlign w:val="center"/>
          </w:tcPr>
          <w:p w:rsidR="00831B38" w:rsidRPr="009E6D01" w:rsidRDefault="00831B38" w:rsidP="005506A9">
            <w:pPr>
              <w:pStyle w:val="Nagwek1"/>
              <w:jc w:val="center"/>
              <w:rPr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127" w:type="dxa"/>
            <w:vAlign w:val="center"/>
          </w:tcPr>
          <w:p w:rsidR="00831B38" w:rsidRPr="009E6D01" w:rsidRDefault="00831B38" w:rsidP="005506A9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391" w:type="dxa"/>
            <w:vAlign w:val="center"/>
          </w:tcPr>
          <w:p w:rsidR="00831B38" w:rsidRPr="009E6D01" w:rsidRDefault="00831B38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831B38" w:rsidRPr="009E6D01" w:rsidRDefault="00831B38" w:rsidP="00831B38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Numer dopuszczenia</w:t>
            </w:r>
          </w:p>
        </w:tc>
      </w:tr>
      <w:tr w:rsidR="00040436" w:rsidRPr="009E6D01" w:rsidTr="006E54C0">
        <w:trPr>
          <w:cantSplit/>
          <w:trHeight w:val="444"/>
        </w:trPr>
        <w:tc>
          <w:tcPr>
            <w:tcW w:w="719" w:type="dxa"/>
            <w:vAlign w:val="center"/>
          </w:tcPr>
          <w:p w:rsidR="00040436" w:rsidRPr="009E6D01" w:rsidRDefault="00040436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40436" w:rsidRPr="009E6D01" w:rsidRDefault="00040436" w:rsidP="00831B38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46" w:type="dxa"/>
            <w:vAlign w:val="center"/>
          </w:tcPr>
          <w:p w:rsidR="00040436" w:rsidRPr="009E6D01" w:rsidRDefault="002A5351" w:rsidP="00052DAE">
            <w:pPr>
              <w:rPr>
                <w:szCs w:val="18"/>
              </w:rPr>
            </w:pPr>
            <w:r w:rsidRPr="009E6D01">
              <w:rPr>
                <w:szCs w:val="18"/>
              </w:rPr>
              <w:t>„Ponad słowami”</w:t>
            </w:r>
            <w:r w:rsidR="009F7874" w:rsidRPr="009E6D01">
              <w:rPr>
                <w:szCs w:val="18"/>
              </w:rPr>
              <w:t xml:space="preserve"> klasa 1 </w:t>
            </w:r>
            <w:r w:rsidR="006C78FC" w:rsidRPr="009E6D01">
              <w:rPr>
                <w:szCs w:val="18"/>
              </w:rPr>
              <w:t xml:space="preserve">cz. </w:t>
            </w:r>
            <w:r w:rsidR="009F7874" w:rsidRPr="009E6D01">
              <w:rPr>
                <w:szCs w:val="18"/>
              </w:rPr>
              <w:t>1</w:t>
            </w:r>
            <w:r w:rsidR="00056987" w:rsidRPr="009E6D01">
              <w:rPr>
                <w:szCs w:val="18"/>
              </w:rPr>
              <w:t xml:space="preserve"> oraz część 2</w:t>
            </w:r>
          </w:p>
        </w:tc>
        <w:tc>
          <w:tcPr>
            <w:tcW w:w="2127" w:type="dxa"/>
            <w:vAlign w:val="center"/>
          </w:tcPr>
          <w:p w:rsidR="002A5351" w:rsidRPr="009E6D01" w:rsidRDefault="002A5351" w:rsidP="00CC1ABB">
            <w:pPr>
              <w:rPr>
                <w:szCs w:val="18"/>
              </w:rPr>
            </w:pPr>
            <w:r w:rsidRPr="009E6D01">
              <w:rPr>
                <w:szCs w:val="18"/>
              </w:rPr>
              <w:t>M. Chmiel</w:t>
            </w:r>
            <w:r w:rsidR="00056987" w:rsidRPr="009E6D01">
              <w:rPr>
                <w:szCs w:val="18"/>
              </w:rPr>
              <w:t xml:space="preserve">, </w:t>
            </w:r>
            <w:r w:rsidRPr="009E6D01">
              <w:rPr>
                <w:szCs w:val="18"/>
              </w:rPr>
              <w:t>A. Cisowska</w:t>
            </w:r>
          </w:p>
          <w:p w:rsidR="002A5351" w:rsidRPr="009E6D01" w:rsidRDefault="002A5351" w:rsidP="00CC1ABB">
            <w:pPr>
              <w:rPr>
                <w:szCs w:val="18"/>
              </w:rPr>
            </w:pPr>
            <w:r w:rsidRPr="009E6D01">
              <w:rPr>
                <w:szCs w:val="18"/>
              </w:rPr>
              <w:t>J. Kościerzyńska</w:t>
            </w:r>
          </w:p>
          <w:p w:rsidR="002A5351" w:rsidRPr="009E6D01" w:rsidRDefault="002A5351" w:rsidP="00056987">
            <w:pPr>
              <w:rPr>
                <w:szCs w:val="18"/>
              </w:rPr>
            </w:pPr>
            <w:r w:rsidRPr="009E6D01">
              <w:rPr>
                <w:szCs w:val="18"/>
              </w:rPr>
              <w:t>M. Kusy</w:t>
            </w:r>
            <w:r w:rsidR="00056987" w:rsidRPr="009E6D01">
              <w:rPr>
                <w:szCs w:val="18"/>
              </w:rPr>
              <w:t xml:space="preserve">, </w:t>
            </w:r>
            <w:r w:rsidRPr="009E6D01">
              <w:rPr>
                <w:szCs w:val="18"/>
              </w:rPr>
              <w:t>A. Wróblewska</w:t>
            </w:r>
          </w:p>
        </w:tc>
        <w:tc>
          <w:tcPr>
            <w:tcW w:w="1391" w:type="dxa"/>
            <w:vAlign w:val="center"/>
          </w:tcPr>
          <w:p w:rsidR="00040436" w:rsidRPr="009E6D01" w:rsidRDefault="002A5351" w:rsidP="00831B38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C1ABB" w:rsidRPr="009E6D01" w:rsidRDefault="002A5351" w:rsidP="00831B38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1014/1/2019</w:t>
            </w:r>
          </w:p>
          <w:p w:rsidR="00056987" w:rsidRPr="009E6D01" w:rsidRDefault="00056987" w:rsidP="00831B38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1014/2/2019</w:t>
            </w:r>
          </w:p>
        </w:tc>
      </w:tr>
      <w:tr w:rsidR="00A35A48" w:rsidRPr="009E6D01" w:rsidTr="006E54C0">
        <w:trPr>
          <w:cantSplit/>
          <w:trHeight w:val="673"/>
        </w:trPr>
        <w:tc>
          <w:tcPr>
            <w:tcW w:w="719" w:type="dxa"/>
            <w:vMerge w:val="restart"/>
            <w:vAlign w:val="center"/>
          </w:tcPr>
          <w:p w:rsidR="00A35A48" w:rsidRPr="009E6D01" w:rsidRDefault="00A35A48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A35A48" w:rsidRDefault="00A35A48" w:rsidP="00491F87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9E6D01" w:rsidRPr="00461AF0" w:rsidRDefault="009E6D01" w:rsidP="009E6D01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46" w:type="dxa"/>
            <w:vAlign w:val="center"/>
          </w:tcPr>
          <w:p w:rsidR="00A35A48" w:rsidRPr="009E6D01" w:rsidRDefault="00A35A48" w:rsidP="00A35A48">
            <w:pPr>
              <w:pStyle w:val="Nagwek1"/>
              <w:shd w:val="clear" w:color="auto" w:fill="FFFFFF"/>
              <w:spacing w:after="75" w:line="300" w:lineRule="atLeast"/>
              <w:rPr>
                <w:sz w:val="18"/>
                <w:szCs w:val="18"/>
                <w:lang w:val="en-US"/>
              </w:rPr>
            </w:pPr>
            <w:r w:rsidRPr="009E6D01">
              <w:rPr>
                <w:rStyle w:val="base"/>
                <w:sz w:val="18"/>
                <w:szCs w:val="18"/>
              </w:rPr>
              <w:t xml:space="preserve">Life </w:t>
            </w:r>
            <w:proofErr w:type="spellStart"/>
            <w:r w:rsidRPr="009E6D01">
              <w:rPr>
                <w:rStyle w:val="base"/>
                <w:sz w:val="18"/>
                <w:szCs w:val="18"/>
              </w:rPr>
              <w:t>Vision</w:t>
            </w:r>
            <w:proofErr w:type="spellEnd"/>
            <w:r w:rsidRPr="009E6D01">
              <w:rPr>
                <w:rStyle w:val="base"/>
                <w:sz w:val="18"/>
                <w:szCs w:val="18"/>
              </w:rPr>
              <w:t xml:space="preserve">. </w:t>
            </w:r>
            <w:proofErr w:type="spellStart"/>
            <w:r w:rsidRPr="009E6D01">
              <w:rPr>
                <w:rStyle w:val="base"/>
                <w:sz w:val="18"/>
                <w:szCs w:val="18"/>
              </w:rPr>
              <w:t>Pre-Intermediate</w:t>
            </w:r>
            <w:proofErr w:type="spellEnd"/>
          </w:p>
        </w:tc>
        <w:tc>
          <w:tcPr>
            <w:tcW w:w="2127" w:type="dxa"/>
            <w:vAlign w:val="center"/>
          </w:tcPr>
          <w:p w:rsidR="00A35A48" w:rsidRPr="009E6D01" w:rsidRDefault="00275B84" w:rsidP="00491F87">
            <w:pPr>
              <w:rPr>
                <w:rFonts w:eastAsia="Arial Narrow"/>
                <w:szCs w:val="18"/>
                <w:lang w:val="en-US"/>
              </w:rPr>
            </w:pPr>
            <w:hyperlink r:id="rId6" w:history="1">
              <w:r w:rsidR="00A35A48" w:rsidRPr="009E6D01">
                <w:rPr>
                  <w:rStyle w:val="Hipercze"/>
                  <w:color w:val="auto"/>
                  <w:szCs w:val="18"/>
                  <w:shd w:val="clear" w:color="auto" w:fill="FFFFFF"/>
                </w:rPr>
                <w:t xml:space="preserve">Jeremy </w:t>
              </w:r>
              <w:proofErr w:type="spellStart"/>
              <w:r w:rsidR="00A35A48" w:rsidRPr="009E6D01">
                <w:rPr>
                  <w:rStyle w:val="Hipercze"/>
                  <w:color w:val="auto"/>
                  <w:szCs w:val="18"/>
                  <w:shd w:val="clear" w:color="auto" w:fill="FFFFFF"/>
                </w:rPr>
                <w:t>Bowell</w:t>
              </w:r>
              <w:proofErr w:type="spellEnd"/>
            </w:hyperlink>
            <w:r w:rsidR="00A35A48" w:rsidRPr="009E6D01">
              <w:rPr>
                <w:szCs w:val="18"/>
                <w:shd w:val="clear" w:color="auto" w:fill="FFFFFF"/>
              </w:rPr>
              <w:t>, </w:t>
            </w:r>
            <w:hyperlink r:id="rId7" w:history="1">
              <w:r w:rsidR="00A35A48" w:rsidRPr="009E6D01">
                <w:rPr>
                  <w:rStyle w:val="Hipercze"/>
                  <w:color w:val="auto"/>
                  <w:szCs w:val="18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91" w:type="dxa"/>
            <w:vAlign w:val="center"/>
          </w:tcPr>
          <w:p w:rsidR="00A35A48" w:rsidRPr="009E6D01" w:rsidRDefault="00A35A48" w:rsidP="00A35A48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A35A48" w:rsidRPr="009E6D01" w:rsidRDefault="00A35A48" w:rsidP="00491F87">
            <w:pPr>
              <w:jc w:val="center"/>
              <w:rPr>
                <w:szCs w:val="18"/>
              </w:rPr>
            </w:pPr>
            <w:r w:rsidRPr="009E6D01">
              <w:rPr>
                <w:rFonts w:eastAsia="Arial Narrow"/>
                <w:szCs w:val="18"/>
              </w:rPr>
              <w:t>1130/2/2022</w:t>
            </w:r>
          </w:p>
        </w:tc>
      </w:tr>
      <w:tr w:rsidR="00A35A48" w:rsidRPr="009E6D01" w:rsidTr="006E54C0">
        <w:trPr>
          <w:cantSplit/>
          <w:trHeight w:val="240"/>
        </w:trPr>
        <w:tc>
          <w:tcPr>
            <w:tcW w:w="719" w:type="dxa"/>
            <w:vMerge/>
            <w:vAlign w:val="center"/>
          </w:tcPr>
          <w:p w:rsidR="00A35A48" w:rsidRPr="009E6D01" w:rsidRDefault="00A35A48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/>
            <w:vAlign w:val="center"/>
          </w:tcPr>
          <w:p w:rsidR="00A35A48" w:rsidRPr="009E6D01" w:rsidRDefault="00A35A48" w:rsidP="00A35A4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46" w:type="dxa"/>
            <w:vAlign w:val="center"/>
          </w:tcPr>
          <w:p w:rsidR="00A35A48" w:rsidRPr="009E6D01" w:rsidRDefault="00A35A48" w:rsidP="00A35A48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lang w:val="en-US"/>
              </w:rPr>
              <w:t>Impulse 2</w:t>
            </w:r>
          </w:p>
        </w:tc>
        <w:tc>
          <w:tcPr>
            <w:tcW w:w="2127" w:type="dxa"/>
            <w:vAlign w:val="center"/>
          </w:tcPr>
          <w:p w:rsidR="00A35A48" w:rsidRPr="009E6D01" w:rsidRDefault="00A35A48" w:rsidP="00A35A48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9E6D0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91" w:type="dxa"/>
            <w:vAlign w:val="center"/>
          </w:tcPr>
          <w:p w:rsidR="00A35A48" w:rsidRPr="009E6D01" w:rsidRDefault="00A35A48" w:rsidP="00A35A48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9E6D0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A35A48" w:rsidRPr="009E6D01" w:rsidRDefault="00A35A48" w:rsidP="00A35A48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1129/2/2021</w:t>
            </w:r>
          </w:p>
          <w:p w:rsidR="00A35A48" w:rsidRPr="009E6D01" w:rsidRDefault="00A35A48" w:rsidP="00A35A48">
            <w:pPr>
              <w:rPr>
                <w:szCs w:val="18"/>
              </w:rPr>
            </w:pPr>
          </w:p>
        </w:tc>
      </w:tr>
      <w:tr w:rsidR="00277C38" w:rsidRPr="009E6D01" w:rsidTr="006E54C0">
        <w:trPr>
          <w:cantSplit/>
          <w:trHeight w:val="518"/>
        </w:trPr>
        <w:tc>
          <w:tcPr>
            <w:tcW w:w="719" w:type="dxa"/>
            <w:vAlign w:val="center"/>
          </w:tcPr>
          <w:p w:rsidR="005E09DE" w:rsidRPr="005F3386" w:rsidRDefault="005E09DE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5E09DE" w:rsidRPr="005F3386" w:rsidRDefault="005E09DE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5F3386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46" w:type="dxa"/>
            <w:vAlign w:val="center"/>
          </w:tcPr>
          <w:p w:rsidR="005E09DE" w:rsidRPr="005F3386" w:rsidRDefault="00921351" w:rsidP="005E09DE">
            <w:pPr>
              <w:pStyle w:val="Tekstprzypisudolnego"/>
              <w:rPr>
                <w:sz w:val="18"/>
                <w:szCs w:val="18"/>
              </w:rPr>
            </w:pPr>
            <w:r w:rsidRPr="005F3386">
              <w:rPr>
                <w:sz w:val="18"/>
                <w:szCs w:val="18"/>
              </w:rPr>
              <w:t>„</w:t>
            </w:r>
            <w:r w:rsidR="00C41E4E" w:rsidRPr="005F3386">
              <w:rPr>
                <w:sz w:val="18"/>
                <w:szCs w:val="18"/>
              </w:rPr>
              <w:t xml:space="preserve">Perfekt </w:t>
            </w:r>
            <w:r w:rsidRPr="005F3386">
              <w:rPr>
                <w:sz w:val="18"/>
                <w:szCs w:val="18"/>
              </w:rPr>
              <w:t>1”</w:t>
            </w:r>
          </w:p>
        </w:tc>
        <w:tc>
          <w:tcPr>
            <w:tcW w:w="2127" w:type="dxa"/>
            <w:vAlign w:val="center"/>
          </w:tcPr>
          <w:p w:rsidR="00921351" w:rsidRPr="005F3386" w:rsidRDefault="00921351" w:rsidP="00831B38">
            <w:pPr>
              <w:rPr>
                <w:szCs w:val="18"/>
              </w:rPr>
            </w:pPr>
            <w:r w:rsidRPr="005F3386">
              <w:rPr>
                <w:szCs w:val="18"/>
              </w:rPr>
              <w:t>B. Jaroszewicz</w:t>
            </w:r>
            <w:r w:rsidR="009E6D01" w:rsidRPr="005F3386">
              <w:rPr>
                <w:szCs w:val="18"/>
              </w:rPr>
              <w:t xml:space="preserve">, </w:t>
            </w:r>
            <w:r w:rsidRPr="005F3386">
              <w:rPr>
                <w:szCs w:val="18"/>
              </w:rPr>
              <w:t xml:space="preserve">J. </w:t>
            </w:r>
            <w:proofErr w:type="spellStart"/>
            <w:r w:rsidRPr="005F3386">
              <w:rPr>
                <w:szCs w:val="18"/>
              </w:rPr>
              <w:t>Szurmant</w:t>
            </w:r>
            <w:proofErr w:type="spellEnd"/>
          </w:p>
          <w:p w:rsidR="00921351" w:rsidRPr="005F3386" w:rsidRDefault="00921351" w:rsidP="00831B38">
            <w:pPr>
              <w:rPr>
                <w:szCs w:val="18"/>
              </w:rPr>
            </w:pPr>
            <w:r w:rsidRPr="005F3386">
              <w:rPr>
                <w:szCs w:val="18"/>
              </w:rPr>
              <w:t>A. Wojdat-</w:t>
            </w:r>
            <w:proofErr w:type="spellStart"/>
            <w:r w:rsidRPr="005F3386">
              <w:rPr>
                <w:szCs w:val="18"/>
              </w:rPr>
              <w:t>Niklewska</w:t>
            </w:r>
            <w:proofErr w:type="spellEnd"/>
          </w:p>
        </w:tc>
        <w:tc>
          <w:tcPr>
            <w:tcW w:w="1391" w:type="dxa"/>
            <w:vAlign w:val="center"/>
          </w:tcPr>
          <w:p w:rsidR="005E09DE" w:rsidRPr="005F3386" w:rsidRDefault="00921351" w:rsidP="00C42C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F3386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vAlign w:val="center"/>
          </w:tcPr>
          <w:p w:rsidR="005E09DE" w:rsidRPr="005F3386" w:rsidRDefault="00921351" w:rsidP="005E09DE">
            <w:pPr>
              <w:jc w:val="center"/>
              <w:rPr>
                <w:szCs w:val="18"/>
              </w:rPr>
            </w:pPr>
            <w:r w:rsidRPr="005F3386">
              <w:rPr>
                <w:szCs w:val="18"/>
              </w:rPr>
              <w:t>942/1/2019</w:t>
            </w:r>
          </w:p>
        </w:tc>
      </w:tr>
      <w:tr w:rsidR="00277C38" w:rsidRPr="009E6D01" w:rsidTr="006E54C0">
        <w:trPr>
          <w:cantSplit/>
        </w:trPr>
        <w:tc>
          <w:tcPr>
            <w:tcW w:w="719" w:type="dxa"/>
            <w:vAlign w:val="center"/>
          </w:tcPr>
          <w:p w:rsidR="009F7874" w:rsidRPr="00DD4453" w:rsidRDefault="009F7874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9F7874" w:rsidRPr="00DD4453" w:rsidRDefault="009F7874" w:rsidP="009F787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Muzyka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DD4453" w:rsidRDefault="009F7874" w:rsidP="009F7874">
            <w:pPr>
              <w:rPr>
                <w:szCs w:val="18"/>
              </w:rPr>
            </w:pPr>
            <w:r w:rsidRPr="00DD4453">
              <w:rPr>
                <w:szCs w:val="18"/>
              </w:rPr>
              <w:t>„Muzyka”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DD4453" w:rsidRDefault="009F7874" w:rsidP="009F7874">
            <w:pPr>
              <w:rPr>
                <w:szCs w:val="18"/>
              </w:rPr>
            </w:pPr>
            <w:r w:rsidRPr="00DD4453">
              <w:rPr>
                <w:szCs w:val="18"/>
              </w:rPr>
              <w:t>M. Rykowska</w:t>
            </w:r>
            <w:r w:rsidR="00B5379E" w:rsidRPr="00DD4453">
              <w:rPr>
                <w:szCs w:val="18"/>
              </w:rPr>
              <w:t xml:space="preserve">, </w:t>
            </w:r>
          </w:p>
          <w:p w:rsidR="009F7874" w:rsidRPr="00DD4453" w:rsidRDefault="009F7874" w:rsidP="009F7874">
            <w:pPr>
              <w:rPr>
                <w:szCs w:val="18"/>
              </w:rPr>
            </w:pPr>
            <w:r w:rsidRPr="00DD4453">
              <w:rPr>
                <w:szCs w:val="18"/>
              </w:rPr>
              <w:t xml:space="preserve">Z. </w:t>
            </w:r>
            <w:proofErr w:type="spellStart"/>
            <w:r w:rsidRPr="00DD4453">
              <w:rPr>
                <w:szCs w:val="18"/>
              </w:rPr>
              <w:t>Szałko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DD4453" w:rsidRDefault="009F7874" w:rsidP="009F7874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Operon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DD4453" w:rsidRDefault="009F7874" w:rsidP="009F7874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1060/2019</w:t>
            </w:r>
          </w:p>
        </w:tc>
      </w:tr>
      <w:tr w:rsidR="00277C38" w:rsidRPr="009E6D01" w:rsidTr="006E54C0">
        <w:trPr>
          <w:cantSplit/>
        </w:trPr>
        <w:tc>
          <w:tcPr>
            <w:tcW w:w="719" w:type="dxa"/>
            <w:vAlign w:val="center"/>
          </w:tcPr>
          <w:p w:rsidR="00831B38" w:rsidRPr="00DD4453" w:rsidRDefault="00831B38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40436" w:rsidRPr="00DD4453" w:rsidRDefault="00132EBF" w:rsidP="00C265B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46" w:type="dxa"/>
            <w:vAlign w:val="center"/>
          </w:tcPr>
          <w:p w:rsidR="00644DF5" w:rsidRPr="00DD4453" w:rsidRDefault="00B46A88" w:rsidP="00831B38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</w:t>
            </w:r>
            <w:r w:rsidR="00284DB8" w:rsidRPr="00DD4453">
              <w:rPr>
                <w:szCs w:val="18"/>
              </w:rPr>
              <w:t xml:space="preserve"> 1</w:t>
            </w:r>
            <w:r w:rsidRPr="00DD4453">
              <w:rPr>
                <w:szCs w:val="18"/>
              </w:rPr>
              <w:t>”</w:t>
            </w:r>
            <w:r w:rsidR="006E54C0"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831B38" w:rsidRPr="00DD4453" w:rsidRDefault="00B46A88" w:rsidP="00594650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B46A88" w:rsidRPr="00DD4453" w:rsidRDefault="00B46A88" w:rsidP="00594650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391" w:type="dxa"/>
            <w:vAlign w:val="center"/>
          </w:tcPr>
          <w:p w:rsidR="00831B38" w:rsidRPr="00DD4453" w:rsidRDefault="00B46A88" w:rsidP="00831B38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831B38" w:rsidRPr="00DD4453" w:rsidRDefault="006E54C0" w:rsidP="00831B3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AE4491" w:rsidRPr="009E6D01" w:rsidTr="006E54C0">
        <w:trPr>
          <w:cantSplit/>
          <w:trHeight w:val="708"/>
        </w:trPr>
        <w:tc>
          <w:tcPr>
            <w:tcW w:w="719" w:type="dxa"/>
            <w:vAlign w:val="center"/>
          </w:tcPr>
          <w:p w:rsidR="00AE4491" w:rsidRPr="00DD4453" w:rsidRDefault="00AE4491" w:rsidP="00AE4491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E4491" w:rsidRPr="00DD4453" w:rsidRDefault="00AE4491" w:rsidP="00AE4491">
            <w:pPr>
              <w:pStyle w:val="Nagwek2"/>
              <w:rPr>
                <w:sz w:val="18"/>
                <w:szCs w:val="18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 i  teraźniejszość</w:t>
            </w:r>
          </w:p>
        </w:tc>
        <w:tc>
          <w:tcPr>
            <w:tcW w:w="2546" w:type="dxa"/>
            <w:vAlign w:val="center"/>
          </w:tcPr>
          <w:p w:rsidR="00AE4491" w:rsidRPr="00904D10" w:rsidRDefault="00AE4491" w:rsidP="00AE4491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</w:tc>
        <w:tc>
          <w:tcPr>
            <w:tcW w:w="2127" w:type="dxa"/>
            <w:vAlign w:val="center"/>
          </w:tcPr>
          <w:p w:rsidR="00AE4491" w:rsidRPr="00904D10" w:rsidRDefault="00AE4491" w:rsidP="00AE4491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91" w:type="dxa"/>
            <w:vAlign w:val="center"/>
          </w:tcPr>
          <w:p w:rsidR="00AE4491" w:rsidRPr="00904D10" w:rsidRDefault="00AE4491" w:rsidP="00AE4491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800" w:type="dxa"/>
            <w:vAlign w:val="center"/>
          </w:tcPr>
          <w:p w:rsidR="00AE4491" w:rsidRPr="00904D10" w:rsidRDefault="00AE4491" w:rsidP="00AE4491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</w:tr>
      <w:tr w:rsidR="00037560" w:rsidRPr="009E6D01" w:rsidTr="006E54C0">
        <w:trPr>
          <w:cantSplit/>
          <w:trHeight w:val="708"/>
        </w:trPr>
        <w:tc>
          <w:tcPr>
            <w:tcW w:w="719" w:type="dxa"/>
            <w:vAlign w:val="center"/>
          </w:tcPr>
          <w:p w:rsidR="00037560" w:rsidRPr="00DD4453" w:rsidRDefault="00037560" w:rsidP="00037560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37560" w:rsidRPr="00DD4453" w:rsidRDefault="00037560" w:rsidP="00037560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46" w:type="dxa"/>
            <w:vAlign w:val="center"/>
          </w:tcPr>
          <w:p w:rsidR="00037560" w:rsidRPr="0094548D" w:rsidRDefault="00037560" w:rsidP="006E54C0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037560" w:rsidRPr="0094548D" w:rsidRDefault="00037560" w:rsidP="00037560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037560" w:rsidRPr="0094548D" w:rsidRDefault="00037560" w:rsidP="00037560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91" w:type="dxa"/>
            <w:vAlign w:val="center"/>
          </w:tcPr>
          <w:p w:rsidR="00037560" w:rsidRPr="0094548D" w:rsidRDefault="00037560" w:rsidP="00037560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037560" w:rsidRPr="0094548D" w:rsidRDefault="00275B84" w:rsidP="0003756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  <w:bookmarkStart w:id="0" w:name="_GoBack"/>
            <w:bookmarkEnd w:id="0"/>
          </w:p>
        </w:tc>
      </w:tr>
      <w:tr w:rsidR="00DD4453" w:rsidRPr="00DD4453" w:rsidTr="006E54C0">
        <w:trPr>
          <w:cantSplit/>
          <w:trHeight w:val="532"/>
        </w:trPr>
        <w:tc>
          <w:tcPr>
            <w:tcW w:w="719" w:type="dxa"/>
            <w:vAlign w:val="center"/>
          </w:tcPr>
          <w:p w:rsidR="00DD4453" w:rsidRPr="00DD4453" w:rsidRDefault="00DD4453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DD4453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46" w:type="dxa"/>
            <w:vAlign w:val="center"/>
          </w:tcPr>
          <w:p w:rsidR="00DD4453" w:rsidRPr="00DD4453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„Oblicza geografii 1”</w:t>
            </w:r>
            <w:r w:rsidR="00972ACC">
              <w:rPr>
                <w:sz w:val="18"/>
                <w:szCs w:val="18"/>
                <w:lang w:val="pl-PL" w:eastAsia="pl-PL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DD4453" w:rsidRDefault="00DD4453" w:rsidP="00DD445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391" w:type="dxa"/>
            <w:vAlign w:val="center"/>
          </w:tcPr>
          <w:p w:rsidR="00DD4453" w:rsidRPr="00DD4453" w:rsidRDefault="00DD4453" w:rsidP="00DD4453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DD4453" w:rsidRPr="00DD4453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983/1/2019</w:t>
            </w:r>
          </w:p>
        </w:tc>
      </w:tr>
      <w:tr w:rsidR="00DD4453" w:rsidRPr="009E6D01" w:rsidTr="006E54C0">
        <w:trPr>
          <w:cantSplit/>
          <w:trHeight w:val="505"/>
        </w:trPr>
        <w:tc>
          <w:tcPr>
            <w:tcW w:w="719" w:type="dxa"/>
            <w:vAlign w:val="center"/>
          </w:tcPr>
          <w:p w:rsidR="00DD4453" w:rsidRPr="00E53556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E53556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E53556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46" w:type="dxa"/>
            <w:vAlign w:val="center"/>
          </w:tcPr>
          <w:p w:rsidR="00DD4453" w:rsidRPr="00E53556" w:rsidRDefault="00DD4453" w:rsidP="00DD4453">
            <w:pPr>
              <w:rPr>
                <w:szCs w:val="18"/>
              </w:rPr>
            </w:pPr>
            <w:r w:rsidRPr="00E53556">
              <w:rPr>
                <w:szCs w:val="18"/>
              </w:rPr>
              <w:t>„To jest chemia 1. Chemia ogólna i nieorganiczna”</w:t>
            </w:r>
            <w:r w:rsidR="00972ACC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E53556" w:rsidRDefault="00DD4453" w:rsidP="00DD4453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="00E53556" w:rsidRPr="00E53556">
              <w:rPr>
                <w:szCs w:val="18"/>
                <w:lang w:val="en-US"/>
              </w:rPr>
              <w:t xml:space="preserve">, </w:t>
            </w:r>
            <w:r w:rsidRPr="00E53556">
              <w:rPr>
                <w:szCs w:val="18"/>
                <w:lang w:val="en-US"/>
              </w:rPr>
              <w:t xml:space="preserve">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DD4453" w:rsidRPr="00E53556" w:rsidRDefault="00DD4453" w:rsidP="00DD4453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391" w:type="dxa"/>
            <w:vAlign w:val="center"/>
          </w:tcPr>
          <w:p w:rsidR="00DD4453" w:rsidRPr="00E53556" w:rsidRDefault="00DD4453" w:rsidP="00DD4453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DD4453" w:rsidRPr="00E53556" w:rsidRDefault="00DD4453" w:rsidP="00DD4453">
            <w:pPr>
              <w:jc w:val="center"/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>994/1/2019</w:t>
            </w:r>
          </w:p>
        </w:tc>
      </w:tr>
      <w:tr w:rsidR="00DD4453" w:rsidRPr="009E6D01" w:rsidTr="006E54C0">
        <w:trPr>
          <w:cantSplit/>
          <w:trHeight w:val="650"/>
        </w:trPr>
        <w:tc>
          <w:tcPr>
            <w:tcW w:w="719" w:type="dxa"/>
            <w:vAlign w:val="center"/>
          </w:tcPr>
          <w:p w:rsidR="00DD4453" w:rsidRPr="00A30C1A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A30C1A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46" w:type="dxa"/>
            <w:vAlign w:val="center"/>
          </w:tcPr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>„Matematyka 1”  - zakres rozszerzony</w:t>
            </w:r>
          </w:p>
        </w:tc>
        <w:tc>
          <w:tcPr>
            <w:tcW w:w="2127" w:type="dxa"/>
            <w:vAlign w:val="center"/>
          </w:tcPr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M.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Świda</w:t>
            </w:r>
            <w:proofErr w:type="spellEnd"/>
          </w:p>
        </w:tc>
        <w:tc>
          <w:tcPr>
            <w:tcW w:w="1391" w:type="dxa"/>
            <w:vAlign w:val="center"/>
          </w:tcPr>
          <w:p w:rsidR="00DD4453" w:rsidRPr="00A30C1A" w:rsidRDefault="00DD4453" w:rsidP="00DD4453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Oficyna Edukacyjna</w:t>
            </w:r>
            <w:r w:rsidRPr="00A30C1A">
              <w:rPr>
                <w:sz w:val="18"/>
                <w:szCs w:val="18"/>
              </w:rPr>
              <w:t xml:space="preserve"> </w:t>
            </w:r>
          </w:p>
          <w:p w:rsidR="00DD4453" w:rsidRPr="00A30C1A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</w:rPr>
              <w:t>K</w:t>
            </w:r>
            <w:r w:rsidRPr="00A30C1A">
              <w:rPr>
                <w:sz w:val="18"/>
                <w:szCs w:val="18"/>
                <w:lang w:val="pl-PL"/>
              </w:rPr>
              <w:t xml:space="preserve">rzysztof </w:t>
            </w:r>
            <w:r w:rsidRPr="00A30C1A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vAlign w:val="center"/>
          </w:tcPr>
          <w:p w:rsidR="00DD4453" w:rsidRPr="00A30C1A" w:rsidRDefault="00DD4453" w:rsidP="00DD4453">
            <w:pPr>
              <w:jc w:val="center"/>
              <w:rPr>
                <w:szCs w:val="18"/>
              </w:rPr>
            </w:pPr>
            <w:r w:rsidRPr="00A30C1A">
              <w:rPr>
                <w:szCs w:val="18"/>
              </w:rPr>
              <w:t>979/1/2019</w:t>
            </w:r>
          </w:p>
        </w:tc>
      </w:tr>
      <w:tr w:rsidR="00DD4453" w:rsidRPr="009E6D01" w:rsidTr="006E54C0">
        <w:trPr>
          <w:cantSplit/>
          <w:trHeight w:val="550"/>
        </w:trPr>
        <w:tc>
          <w:tcPr>
            <w:tcW w:w="719" w:type="dxa"/>
            <w:vAlign w:val="center"/>
          </w:tcPr>
          <w:p w:rsidR="00DD4453" w:rsidRPr="00A30C1A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A30C1A" w:rsidRPr="00461AF0" w:rsidRDefault="00A30C1A" w:rsidP="00A30C1A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546" w:type="dxa"/>
            <w:vAlign w:val="center"/>
          </w:tcPr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>„Informatyka 1”</w:t>
            </w:r>
            <w:r w:rsidR="00972ACC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A30C1A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W. Jochemczyk</w:t>
            </w:r>
          </w:p>
          <w:p w:rsidR="00DD4453" w:rsidRPr="00A30C1A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391" w:type="dxa"/>
            <w:vAlign w:val="center"/>
          </w:tcPr>
          <w:p w:rsidR="00DD4453" w:rsidRPr="00A30C1A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DD4453" w:rsidRPr="00A30C1A" w:rsidRDefault="00DD4453" w:rsidP="00DD4453">
            <w:pPr>
              <w:jc w:val="center"/>
              <w:rPr>
                <w:szCs w:val="18"/>
              </w:rPr>
            </w:pPr>
            <w:r w:rsidRPr="00A30C1A">
              <w:rPr>
                <w:szCs w:val="18"/>
              </w:rPr>
              <w:t>974/1/2019</w:t>
            </w:r>
          </w:p>
        </w:tc>
      </w:tr>
      <w:tr w:rsidR="00082C6E" w:rsidRPr="00082C6E" w:rsidTr="006E54C0">
        <w:trPr>
          <w:cantSplit/>
        </w:trPr>
        <w:tc>
          <w:tcPr>
            <w:tcW w:w="719" w:type="dxa"/>
            <w:vAlign w:val="center"/>
          </w:tcPr>
          <w:p w:rsidR="00DD4453" w:rsidRPr="00082C6E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082C6E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46" w:type="dxa"/>
            <w:vAlign w:val="center"/>
          </w:tcPr>
          <w:p w:rsidR="00DD4453" w:rsidRPr="00082C6E" w:rsidRDefault="00DD4453" w:rsidP="00DD4453">
            <w:pPr>
              <w:rPr>
                <w:szCs w:val="18"/>
              </w:rPr>
            </w:pPr>
            <w:r w:rsidRPr="00082C6E">
              <w:rPr>
                <w:szCs w:val="18"/>
              </w:rPr>
              <w:t>„Edukacja dla bezpieczeństwa”</w:t>
            </w:r>
            <w:r w:rsidR="00082C6E" w:rsidRPr="00082C6E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082C6E" w:rsidRDefault="00DD4453" w:rsidP="00DD4453">
            <w:pPr>
              <w:rPr>
                <w:szCs w:val="18"/>
              </w:rPr>
            </w:pPr>
            <w:r w:rsidRPr="00082C6E">
              <w:rPr>
                <w:szCs w:val="18"/>
              </w:rPr>
              <w:t>B. Boniek</w:t>
            </w:r>
          </w:p>
          <w:p w:rsidR="00DD4453" w:rsidRPr="00082C6E" w:rsidRDefault="00DD4453" w:rsidP="00DD4453">
            <w:pPr>
              <w:rPr>
                <w:szCs w:val="18"/>
              </w:rPr>
            </w:pPr>
            <w:r w:rsidRPr="00082C6E">
              <w:rPr>
                <w:szCs w:val="18"/>
              </w:rPr>
              <w:t>A. Kruczyński</w:t>
            </w:r>
          </w:p>
        </w:tc>
        <w:tc>
          <w:tcPr>
            <w:tcW w:w="1391" w:type="dxa"/>
            <w:vAlign w:val="center"/>
          </w:tcPr>
          <w:p w:rsidR="00DD4453" w:rsidRPr="00082C6E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DD4453" w:rsidRPr="00082C6E" w:rsidRDefault="00DD4453" w:rsidP="00DD4453">
            <w:pPr>
              <w:jc w:val="center"/>
              <w:rPr>
                <w:szCs w:val="18"/>
              </w:rPr>
            </w:pPr>
            <w:r w:rsidRPr="00082C6E">
              <w:rPr>
                <w:szCs w:val="18"/>
              </w:rPr>
              <w:t>1007/2019</w:t>
            </w:r>
          </w:p>
        </w:tc>
      </w:tr>
      <w:tr w:rsidR="00DD4453" w:rsidRPr="009E6D01" w:rsidTr="006E54C0">
        <w:trPr>
          <w:cantSplit/>
        </w:trPr>
        <w:tc>
          <w:tcPr>
            <w:tcW w:w="719" w:type="dxa"/>
            <w:vAlign w:val="center"/>
          </w:tcPr>
          <w:p w:rsidR="00DD4453" w:rsidRPr="00517408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517408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46" w:type="dxa"/>
            <w:vAlign w:val="center"/>
          </w:tcPr>
          <w:p w:rsidR="00DD4453" w:rsidRPr="00517408" w:rsidRDefault="00DD4453" w:rsidP="00DD4453">
            <w:pPr>
              <w:rPr>
                <w:szCs w:val="18"/>
              </w:rPr>
            </w:pPr>
            <w:r w:rsidRPr="00517408">
              <w:rPr>
                <w:szCs w:val="18"/>
              </w:rPr>
              <w:t>„W poszukiwaniu wolności” kl. I</w:t>
            </w:r>
          </w:p>
        </w:tc>
        <w:tc>
          <w:tcPr>
            <w:tcW w:w="2127" w:type="dxa"/>
            <w:vAlign w:val="center"/>
          </w:tcPr>
          <w:p w:rsidR="00DD4453" w:rsidRPr="00517408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/>
              </w:rPr>
              <w:t xml:space="preserve">red. ks. </w:t>
            </w:r>
            <w:r w:rsidRPr="00517408">
              <w:rPr>
                <w:sz w:val="18"/>
                <w:szCs w:val="18"/>
              </w:rPr>
              <w:t>M.</w:t>
            </w:r>
            <w:r w:rsidRPr="00517408">
              <w:rPr>
                <w:sz w:val="18"/>
                <w:szCs w:val="18"/>
                <w:lang w:val="pl-PL"/>
              </w:rPr>
              <w:t xml:space="preserve"> </w:t>
            </w:r>
            <w:r w:rsidRPr="00517408">
              <w:rPr>
                <w:sz w:val="18"/>
                <w:szCs w:val="18"/>
              </w:rPr>
              <w:t>Zając</w:t>
            </w:r>
          </w:p>
        </w:tc>
        <w:tc>
          <w:tcPr>
            <w:tcW w:w="1391" w:type="dxa"/>
            <w:vAlign w:val="center"/>
          </w:tcPr>
          <w:p w:rsidR="00DD4453" w:rsidRPr="00517408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517408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DD4453" w:rsidRPr="00517408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AZ-31-01/18-</w:t>
            </w:r>
          </w:p>
          <w:p w:rsidR="00DD4453" w:rsidRPr="00517408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DD4453" w:rsidRPr="009E6D01" w:rsidTr="006E54C0">
        <w:trPr>
          <w:cantSplit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Bezpieczeństwo i  higiena pracy</w:t>
            </w:r>
          </w:p>
        </w:tc>
        <w:tc>
          <w:tcPr>
            <w:tcW w:w="2546" w:type="dxa"/>
          </w:tcPr>
          <w:p w:rsidR="00DD4453" w:rsidRPr="00F40E3F" w:rsidRDefault="00DD4453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„Bezpieczeństwo i higiena pracy”</w:t>
            </w:r>
          </w:p>
        </w:tc>
        <w:tc>
          <w:tcPr>
            <w:tcW w:w="2127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>W. Bukała</w:t>
            </w:r>
          </w:p>
          <w:p w:rsidR="00DD4453" w:rsidRPr="00F40E3F" w:rsidRDefault="00DD4453" w:rsidP="00DD4453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>K. Szczęch</w:t>
            </w:r>
          </w:p>
        </w:tc>
        <w:tc>
          <w:tcPr>
            <w:tcW w:w="1391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DD4453" w:rsidRPr="00F40E3F" w:rsidRDefault="00972ACC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DD4453" w:rsidRPr="009E6D01" w:rsidTr="006E54C0">
        <w:trPr>
          <w:cantSplit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Podstawy ekonomii</w:t>
            </w:r>
          </w:p>
        </w:tc>
        <w:tc>
          <w:tcPr>
            <w:tcW w:w="2546" w:type="dxa"/>
          </w:tcPr>
          <w:p w:rsidR="00DD4453" w:rsidRPr="00F40E3F" w:rsidRDefault="00DD4453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„Prowadzenie dokumentacji w jednostce organizacyjnej” cz. I</w:t>
            </w:r>
          </w:p>
        </w:tc>
        <w:tc>
          <w:tcPr>
            <w:tcW w:w="2127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>J. Śliżewska</w:t>
            </w:r>
          </w:p>
          <w:p w:rsidR="00DD4453" w:rsidRPr="00F40E3F" w:rsidRDefault="00DD4453" w:rsidP="00DD4453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 xml:space="preserve">J. </w:t>
            </w:r>
            <w:proofErr w:type="spellStart"/>
            <w:r w:rsidRPr="00F40E3F">
              <w:rPr>
                <w:szCs w:val="18"/>
                <w:lang w:eastAsia="x-none"/>
              </w:rPr>
              <w:t>Ablewicz</w:t>
            </w:r>
            <w:proofErr w:type="spellEnd"/>
          </w:p>
          <w:p w:rsidR="00DD4453" w:rsidRPr="00F40E3F" w:rsidRDefault="00DD4453" w:rsidP="00DD4453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>D. Dębski, P. Dębski</w:t>
            </w:r>
          </w:p>
        </w:tc>
        <w:tc>
          <w:tcPr>
            <w:tcW w:w="1391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DD4453" w:rsidRPr="00F40E3F" w:rsidRDefault="00972ACC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DD4453" w:rsidRPr="009E6D01" w:rsidTr="006E54C0">
        <w:trPr>
          <w:cantSplit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Praca biurowa</w:t>
            </w:r>
          </w:p>
        </w:tc>
        <w:tc>
          <w:tcPr>
            <w:tcW w:w="2546" w:type="dxa"/>
          </w:tcPr>
          <w:p w:rsidR="00DD4453" w:rsidRPr="00F40E3F" w:rsidRDefault="00DD4453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Align w:val="center"/>
          </w:tcPr>
          <w:p w:rsidR="00DD4453" w:rsidRPr="009E6D01" w:rsidRDefault="00DD4453" w:rsidP="00DD4453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DD4453" w:rsidRPr="009E6D01" w:rsidRDefault="00DD4453" w:rsidP="00DD4453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</w:tr>
      <w:tr w:rsidR="00F40E3F" w:rsidRPr="009E6D01" w:rsidTr="006E54C0">
        <w:trPr>
          <w:cantSplit/>
        </w:trPr>
        <w:tc>
          <w:tcPr>
            <w:tcW w:w="719" w:type="dxa"/>
            <w:vAlign w:val="center"/>
          </w:tcPr>
          <w:p w:rsidR="00F40E3F" w:rsidRPr="00F40E3F" w:rsidRDefault="00F40E3F" w:rsidP="00F40E3F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F40E3F" w:rsidRPr="00F40E3F" w:rsidRDefault="00F40E3F" w:rsidP="00F40E3F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Techniki komputerowe w  pracy biurowej</w:t>
            </w:r>
          </w:p>
        </w:tc>
        <w:tc>
          <w:tcPr>
            <w:tcW w:w="2546" w:type="dxa"/>
          </w:tcPr>
          <w:p w:rsidR="00F40E3F" w:rsidRPr="00F40E3F" w:rsidRDefault="00F40E3F" w:rsidP="00F40E3F">
            <w:pPr>
              <w:rPr>
                <w:szCs w:val="18"/>
              </w:rPr>
            </w:pPr>
            <w:r w:rsidRPr="00F40E3F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F40E3F" w:rsidRPr="00F40E3F" w:rsidRDefault="00F40E3F" w:rsidP="00F40E3F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Align w:val="center"/>
          </w:tcPr>
          <w:p w:rsidR="00F40E3F" w:rsidRPr="009E6D01" w:rsidRDefault="00F40E3F" w:rsidP="00F40E3F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F40E3F" w:rsidRPr="009E6D01" w:rsidRDefault="00F40E3F" w:rsidP="00F40E3F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</w:tr>
      <w:tr w:rsidR="00F40E3F" w:rsidRPr="009E6D01" w:rsidTr="006E54C0">
        <w:trPr>
          <w:cantSplit/>
        </w:trPr>
        <w:tc>
          <w:tcPr>
            <w:tcW w:w="719" w:type="dxa"/>
            <w:vAlign w:val="center"/>
          </w:tcPr>
          <w:p w:rsidR="00F40E3F" w:rsidRPr="00F40E3F" w:rsidRDefault="00F40E3F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F40E3F" w:rsidRPr="00F40E3F" w:rsidRDefault="00F40E3F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Gospodarka zasobami rzeczowymi</w:t>
            </w:r>
          </w:p>
        </w:tc>
        <w:tc>
          <w:tcPr>
            <w:tcW w:w="2546" w:type="dxa"/>
            <w:vMerge w:val="restart"/>
          </w:tcPr>
          <w:p w:rsidR="00F40E3F" w:rsidRPr="00F40E3F" w:rsidRDefault="00F40E3F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2127" w:type="dxa"/>
            <w:vMerge w:val="restart"/>
            <w:vAlign w:val="center"/>
          </w:tcPr>
          <w:p w:rsidR="00F40E3F" w:rsidRPr="00F40E3F" w:rsidRDefault="00F40E3F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F40E3F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391" w:type="dxa"/>
            <w:vMerge w:val="restart"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 xml:space="preserve">B. </w:t>
            </w:r>
            <w:proofErr w:type="spellStart"/>
            <w:r w:rsidRPr="00F40E3F">
              <w:rPr>
                <w:sz w:val="18"/>
                <w:szCs w:val="18"/>
                <w:lang w:val="pl-PL" w:eastAsia="pl-PL"/>
              </w:rPr>
              <w:t>Padurek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202</w:t>
            </w:r>
            <w:r w:rsidR="00972ACC">
              <w:rPr>
                <w:sz w:val="18"/>
                <w:szCs w:val="18"/>
                <w:lang w:val="pl-PL" w:eastAsia="pl-PL"/>
              </w:rPr>
              <w:t>3</w:t>
            </w:r>
          </w:p>
        </w:tc>
      </w:tr>
      <w:tr w:rsidR="00F40E3F" w:rsidRPr="00F40E3F" w:rsidTr="006E54C0">
        <w:trPr>
          <w:cantSplit/>
        </w:trPr>
        <w:tc>
          <w:tcPr>
            <w:tcW w:w="719" w:type="dxa"/>
            <w:vAlign w:val="center"/>
          </w:tcPr>
          <w:p w:rsidR="00F40E3F" w:rsidRPr="00F40E3F" w:rsidRDefault="00F40E3F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F40E3F" w:rsidRDefault="00F40E3F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Systemy komputerowe w  gospodarce zasobami rzeczowymi</w:t>
            </w:r>
          </w:p>
          <w:p w:rsidR="00A03535" w:rsidRPr="00A03535" w:rsidRDefault="00A03535" w:rsidP="00A03535">
            <w:r>
              <w:rPr>
                <w:color w:val="FF0000"/>
                <w:sz w:val="16"/>
                <w:szCs w:val="16"/>
              </w:rPr>
              <w:t xml:space="preserve">Podręcznik będzie zamówiony z rabatem po rozpoczęciu roku szkolnego </w:t>
            </w:r>
          </w:p>
        </w:tc>
        <w:tc>
          <w:tcPr>
            <w:tcW w:w="2546" w:type="dxa"/>
            <w:vMerge/>
          </w:tcPr>
          <w:p w:rsidR="00F40E3F" w:rsidRPr="00F40E3F" w:rsidRDefault="00F40E3F" w:rsidP="00DD4453">
            <w:pPr>
              <w:rPr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F40E3F" w:rsidRPr="00F40E3F" w:rsidRDefault="00F40E3F" w:rsidP="00DD4453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Merge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Merge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F40E3F" w:rsidRPr="00F40E3F" w:rsidTr="006E54C0">
        <w:trPr>
          <w:cantSplit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Podejmowanie działalności gospodarczej</w:t>
            </w:r>
          </w:p>
        </w:tc>
        <w:tc>
          <w:tcPr>
            <w:tcW w:w="2546" w:type="dxa"/>
          </w:tcPr>
          <w:p w:rsidR="00DD4453" w:rsidRPr="00F40E3F" w:rsidRDefault="00DD4453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Podejmowanie i prowadzenie działalności gospodarczej</w:t>
            </w:r>
          </w:p>
          <w:p w:rsidR="00DD4453" w:rsidRPr="00F40E3F" w:rsidRDefault="00DD4453" w:rsidP="00DD4453">
            <w:pPr>
              <w:rPr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J. </w:t>
            </w:r>
            <w:proofErr w:type="spellStart"/>
            <w:r w:rsidRPr="00F40E3F">
              <w:rPr>
                <w:sz w:val="18"/>
                <w:szCs w:val="18"/>
                <w:lang w:val="pl-PL"/>
              </w:rPr>
              <w:t>Musiałkiewicz</w:t>
            </w:r>
            <w:proofErr w:type="spellEnd"/>
          </w:p>
          <w:p w:rsidR="00DD4453" w:rsidRPr="00F40E3F" w:rsidRDefault="00DD4453" w:rsidP="00DD4453">
            <w:pPr>
              <w:rPr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Ekonomik - Jacek </w:t>
            </w:r>
          </w:p>
          <w:p w:rsidR="00DD4453" w:rsidRPr="00F40E3F" w:rsidRDefault="00DD4453" w:rsidP="00DD4453">
            <w:pPr>
              <w:rPr>
                <w:rFonts w:eastAsia="Arial Narrow"/>
                <w:szCs w:val="18"/>
              </w:rPr>
            </w:pPr>
            <w:proofErr w:type="spellStart"/>
            <w:r w:rsidRPr="00F40E3F">
              <w:rPr>
                <w:rFonts w:eastAsia="Arial Narrow"/>
                <w:szCs w:val="18"/>
              </w:rPr>
              <w:t>Musiałkiewicz</w:t>
            </w:r>
            <w:proofErr w:type="spellEnd"/>
          </w:p>
          <w:p w:rsidR="00DD4453" w:rsidRPr="00F40E3F" w:rsidRDefault="00DD4453" w:rsidP="00DD4453">
            <w:pPr>
              <w:rPr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202</w:t>
            </w:r>
            <w:r w:rsidR="00972ACC">
              <w:rPr>
                <w:sz w:val="18"/>
                <w:szCs w:val="18"/>
                <w:lang w:val="pl-PL" w:eastAsia="pl-PL"/>
              </w:rPr>
              <w:t>3</w:t>
            </w:r>
          </w:p>
        </w:tc>
      </w:tr>
    </w:tbl>
    <w:p w:rsidR="00482A44" w:rsidRPr="009E6D01" w:rsidRDefault="00482A44" w:rsidP="00482A44">
      <w:pPr>
        <w:rPr>
          <w:i/>
          <w:color w:val="FF0000"/>
          <w:szCs w:val="18"/>
        </w:rPr>
      </w:pPr>
    </w:p>
    <w:sectPr w:rsidR="00482A44" w:rsidRPr="009E6D01" w:rsidSect="005F6EA5">
      <w:pgSz w:w="11906" w:h="16838"/>
      <w:pgMar w:top="284" w:right="567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8050259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21E98"/>
    <w:rsid w:val="000318BC"/>
    <w:rsid w:val="00036EA1"/>
    <w:rsid w:val="00037560"/>
    <w:rsid w:val="00040436"/>
    <w:rsid w:val="0004783F"/>
    <w:rsid w:val="00052DAE"/>
    <w:rsid w:val="00056987"/>
    <w:rsid w:val="00082C6E"/>
    <w:rsid w:val="000D0538"/>
    <w:rsid w:val="000D1FE5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75B84"/>
    <w:rsid w:val="00277C38"/>
    <w:rsid w:val="00284DB8"/>
    <w:rsid w:val="00286989"/>
    <w:rsid w:val="00290FDD"/>
    <w:rsid w:val="00296E29"/>
    <w:rsid w:val="002A5351"/>
    <w:rsid w:val="002B7984"/>
    <w:rsid w:val="002C0F65"/>
    <w:rsid w:val="002E35C8"/>
    <w:rsid w:val="002E7B54"/>
    <w:rsid w:val="003234D9"/>
    <w:rsid w:val="003436E3"/>
    <w:rsid w:val="00354C2A"/>
    <w:rsid w:val="004025B5"/>
    <w:rsid w:val="00407379"/>
    <w:rsid w:val="00461AF0"/>
    <w:rsid w:val="00482A44"/>
    <w:rsid w:val="00491F87"/>
    <w:rsid w:val="004B5DDF"/>
    <w:rsid w:val="004E74EF"/>
    <w:rsid w:val="005019BA"/>
    <w:rsid w:val="00502AC3"/>
    <w:rsid w:val="00517408"/>
    <w:rsid w:val="00525DAC"/>
    <w:rsid w:val="005506A9"/>
    <w:rsid w:val="00553109"/>
    <w:rsid w:val="00594650"/>
    <w:rsid w:val="005E09DE"/>
    <w:rsid w:val="005E7199"/>
    <w:rsid w:val="005E7F1F"/>
    <w:rsid w:val="005F3386"/>
    <w:rsid w:val="005F6EA5"/>
    <w:rsid w:val="00643E2A"/>
    <w:rsid w:val="00644DF5"/>
    <w:rsid w:val="00645BA8"/>
    <w:rsid w:val="0066577B"/>
    <w:rsid w:val="006805D6"/>
    <w:rsid w:val="006A0000"/>
    <w:rsid w:val="006A1EA7"/>
    <w:rsid w:val="006A405D"/>
    <w:rsid w:val="006B79F1"/>
    <w:rsid w:val="006C18C6"/>
    <w:rsid w:val="006C78FC"/>
    <w:rsid w:val="006E54C0"/>
    <w:rsid w:val="007441C2"/>
    <w:rsid w:val="00752D66"/>
    <w:rsid w:val="0076152F"/>
    <w:rsid w:val="007C2418"/>
    <w:rsid w:val="007C6927"/>
    <w:rsid w:val="007D49E9"/>
    <w:rsid w:val="007F6285"/>
    <w:rsid w:val="00831B38"/>
    <w:rsid w:val="00834709"/>
    <w:rsid w:val="00850432"/>
    <w:rsid w:val="00862D62"/>
    <w:rsid w:val="00865827"/>
    <w:rsid w:val="00867719"/>
    <w:rsid w:val="00886F85"/>
    <w:rsid w:val="00887BA1"/>
    <w:rsid w:val="008A61D9"/>
    <w:rsid w:val="008B788F"/>
    <w:rsid w:val="008D18D8"/>
    <w:rsid w:val="00913F9E"/>
    <w:rsid w:val="00921351"/>
    <w:rsid w:val="009403E9"/>
    <w:rsid w:val="00955243"/>
    <w:rsid w:val="009607C3"/>
    <w:rsid w:val="00972ACC"/>
    <w:rsid w:val="009D675E"/>
    <w:rsid w:val="009E0D86"/>
    <w:rsid w:val="009E6D01"/>
    <w:rsid w:val="009F3241"/>
    <w:rsid w:val="009F3DDA"/>
    <w:rsid w:val="009F7874"/>
    <w:rsid w:val="009F7EA8"/>
    <w:rsid w:val="00A002A4"/>
    <w:rsid w:val="00A03535"/>
    <w:rsid w:val="00A041F3"/>
    <w:rsid w:val="00A30C1A"/>
    <w:rsid w:val="00A32C6E"/>
    <w:rsid w:val="00A35A48"/>
    <w:rsid w:val="00A71E89"/>
    <w:rsid w:val="00AD1A44"/>
    <w:rsid w:val="00AE4491"/>
    <w:rsid w:val="00AE721E"/>
    <w:rsid w:val="00B00082"/>
    <w:rsid w:val="00B07905"/>
    <w:rsid w:val="00B46A88"/>
    <w:rsid w:val="00B5379E"/>
    <w:rsid w:val="00B56A4E"/>
    <w:rsid w:val="00B62EEA"/>
    <w:rsid w:val="00BA6CBE"/>
    <w:rsid w:val="00BD315E"/>
    <w:rsid w:val="00C0559D"/>
    <w:rsid w:val="00C07D9D"/>
    <w:rsid w:val="00C265B9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D020D3"/>
    <w:rsid w:val="00D216E7"/>
    <w:rsid w:val="00D25381"/>
    <w:rsid w:val="00D427D1"/>
    <w:rsid w:val="00D514BF"/>
    <w:rsid w:val="00D54A13"/>
    <w:rsid w:val="00D67B23"/>
    <w:rsid w:val="00D74912"/>
    <w:rsid w:val="00DC5BBF"/>
    <w:rsid w:val="00DC7A86"/>
    <w:rsid w:val="00DD4453"/>
    <w:rsid w:val="00E223BD"/>
    <w:rsid w:val="00E326F0"/>
    <w:rsid w:val="00E33725"/>
    <w:rsid w:val="00E47CA0"/>
    <w:rsid w:val="00E53556"/>
    <w:rsid w:val="00E540B4"/>
    <w:rsid w:val="00E63E09"/>
    <w:rsid w:val="00E92AC9"/>
    <w:rsid w:val="00EB3D5C"/>
    <w:rsid w:val="00EC0646"/>
    <w:rsid w:val="00EC0B6F"/>
    <w:rsid w:val="00ED71EC"/>
    <w:rsid w:val="00F14F44"/>
    <w:rsid w:val="00F40E3F"/>
    <w:rsid w:val="00F423C2"/>
    <w:rsid w:val="00F7766F"/>
    <w:rsid w:val="00FA10CE"/>
    <w:rsid w:val="00FB544D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491F87"/>
    <w:rPr>
      <w:color w:val="0000FF"/>
      <w:u w:val="single"/>
    </w:rPr>
  </w:style>
  <w:style w:type="character" w:customStyle="1" w:styleId="base">
    <w:name w:val="base"/>
    <w:basedOn w:val="Domylnaczcionkaakapitu"/>
    <w:rsid w:val="00491F87"/>
  </w:style>
  <w:style w:type="paragraph" w:styleId="Akapitzlist">
    <w:name w:val="List Paragraph"/>
    <w:basedOn w:val="Normalny"/>
    <w:uiPriority w:val="34"/>
    <w:qFormat/>
    <w:rsid w:val="00E5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nito.pl/autor/Paul+Kel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Jeremy+Bowe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E270-9445-4DB3-ACAC-FFC19E01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3037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8</cp:revision>
  <cp:lastPrinted>2014-06-05T09:37:00Z</cp:lastPrinted>
  <dcterms:created xsi:type="dcterms:W3CDTF">2023-05-25T08:37:00Z</dcterms:created>
  <dcterms:modified xsi:type="dcterms:W3CDTF">2023-08-23T08:49:00Z</dcterms:modified>
</cp:coreProperties>
</file>