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A3EB1" w:rsidRDefault="006C78FC" w:rsidP="00E47CA0">
      <w:pPr>
        <w:pStyle w:val="Tytu"/>
        <w:rPr>
          <w:b/>
          <w:szCs w:val="24"/>
        </w:rPr>
      </w:pPr>
      <w:r w:rsidRPr="00CA3EB1">
        <w:rPr>
          <w:b/>
          <w:szCs w:val="24"/>
        </w:rPr>
        <w:t xml:space="preserve">  </w:t>
      </w:r>
      <w:r w:rsidR="00E47CA0" w:rsidRPr="00CA3EB1">
        <w:rPr>
          <w:b/>
          <w:szCs w:val="24"/>
        </w:rPr>
        <w:t>Szkolny zestaw podręczników</w:t>
      </w:r>
    </w:p>
    <w:p w:rsidR="00E47CA0" w:rsidRPr="00CA3EB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CA3EB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CA3EB1">
        <w:rPr>
          <w:rFonts w:ascii="Times New Roman" w:hAnsi="Times New Roman" w:cs="Times New Roman"/>
          <w:sz w:val="24"/>
          <w:szCs w:val="24"/>
        </w:rPr>
        <w:t xml:space="preserve">Nr 3 </w:t>
      </w:r>
      <w:r w:rsidR="00DF4CFF" w:rsidRPr="00CA3EB1">
        <w:rPr>
          <w:rFonts w:ascii="Times New Roman" w:hAnsi="Times New Roman" w:cs="Times New Roman"/>
          <w:sz w:val="24"/>
          <w:szCs w:val="24"/>
        </w:rPr>
        <w:t>– Technik rachunkowości</w:t>
      </w:r>
      <w:r w:rsidR="00290FDD"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Pr="00CA3EB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CA3EB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4595F" w:rsidRPr="00CA3EB1" w:rsidRDefault="009F3241" w:rsidP="00E47CA0">
      <w:pPr>
        <w:pStyle w:val="Podtytu"/>
        <w:rPr>
          <w:rFonts w:ascii="Times New Roman" w:hAnsi="Times New Roman" w:cs="Times New Roman"/>
          <w:b w:val="0"/>
          <w:i/>
          <w:sz w:val="28"/>
        </w:rPr>
      </w:pPr>
      <w:r w:rsidRPr="00CA3EB1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A550CD">
        <w:rPr>
          <w:rFonts w:ascii="Times New Roman" w:hAnsi="Times New Roman" w:cs="Times New Roman"/>
          <w:b w:val="0"/>
          <w:i/>
          <w:sz w:val="24"/>
          <w:szCs w:val="24"/>
        </w:rPr>
        <w:t xml:space="preserve"> 2025</w:t>
      </w:r>
      <w:r w:rsidR="00F82CDE" w:rsidRPr="00CA3EB1">
        <w:rPr>
          <w:rFonts w:ascii="Times New Roman" w:hAnsi="Times New Roman" w:cs="Times New Roman"/>
          <w:b w:val="0"/>
          <w:i/>
          <w:sz w:val="24"/>
          <w:szCs w:val="24"/>
        </w:rPr>
        <w:t>/202</w:t>
      </w:r>
      <w:r w:rsidR="00A550CD">
        <w:rPr>
          <w:rFonts w:ascii="Times New Roman" w:hAnsi="Times New Roman" w:cs="Times New Roman"/>
          <w:b w:val="0"/>
          <w:i/>
          <w:sz w:val="24"/>
          <w:szCs w:val="24"/>
        </w:rPr>
        <w:t>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38"/>
        <w:gridCol w:w="2639"/>
        <w:gridCol w:w="2039"/>
        <w:gridCol w:w="1381"/>
        <w:gridCol w:w="1800"/>
      </w:tblGrid>
      <w:tr w:rsidR="00C155D7" w:rsidRPr="00CA3EB1" w:rsidTr="003045E1">
        <w:trPr>
          <w:cantSplit/>
          <w:trHeight w:val="699"/>
        </w:trPr>
        <w:tc>
          <w:tcPr>
            <w:tcW w:w="709" w:type="dxa"/>
            <w:vAlign w:val="center"/>
          </w:tcPr>
          <w:p w:rsidR="00831B38" w:rsidRPr="00CA3EB1" w:rsidRDefault="00831B38" w:rsidP="00D514BF">
            <w:pPr>
              <w:ind w:left="62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L.p.</w:t>
            </w:r>
          </w:p>
        </w:tc>
        <w:tc>
          <w:tcPr>
            <w:tcW w:w="1838" w:type="dxa"/>
            <w:vAlign w:val="center"/>
          </w:tcPr>
          <w:p w:rsidR="00831B38" w:rsidRPr="00CA3EB1" w:rsidRDefault="00831B38" w:rsidP="00831B38">
            <w:pPr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CA3EB1" w:rsidRDefault="00831B38" w:rsidP="005506A9">
            <w:pPr>
              <w:pStyle w:val="Nagwek1"/>
              <w:jc w:val="center"/>
              <w:rPr>
                <w:sz w:val="20"/>
              </w:rPr>
            </w:pPr>
            <w:r w:rsidRPr="00CA3EB1">
              <w:rPr>
                <w:b/>
                <w:sz w:val="20"/>
              </w:rPr>
              <w:t>Tytuł podręcznika</w:t>
            </w:r>
          </w:p>
        </w:tc>
        <w:tc>
          <w:tcPr>
            <w:tcW w:w="2039" w:type="dxa"/>
            <w:vAlign w:val="center"/>
          </w:tcPr>
          <w:p w:rsidR="00831B38" w:rsidRPr="00CA3EB1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Autorzy</w:t>
            </w:r>
          </w:p>
        </w:tc>
        <w:tc>
          <w:tcPr>
            <w:tcW w:w="1381" w:type="dxa"/>
            <w:vAlign w:val="center"/>
          </w:tcPr>
          <w:p w:rsidR="00831B38" w:rsidRPr="00CA3EB1" w:rsidRDefault="00831B38" w:rsidP="00831B38">
            <w:pPr>
              <w:pStyle w:val="Nagwek2"/>
              <w:rPr>
                <w:b/>
                <w:sz w:val="20"/>
                <w:lang w:val="pl-PL" w:eastAsia="pl-PL"/>
              </w:rPr>
            </w:pPr>
            <w:r w:rsidRPr="00CA3EB1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CA3EB1" w:rsidRDefault="00831B38" w:rsidP="00831B38">
            <w:pPr>
              <w:jc w:val="center"/>
              <w:rPr>
                <w:b/>
                <w:sz w:val="20"/>
              </w:rPr>
            </w:pPr>
            <w:r w:rsidRPr="00CA3EB1">
              <w:rPr>
                <w:b/>
                <w:sz w:val="20"/>
              </w:rPr>
              <w:t>Numer dopuszczenia</w:t>
            </w:r>
          </w:p>
        </w:tc>
      </w:tr>
      <w:tr w:rsidR="00D7683A" w:rsidRPr="00CA3EB1" w:rsidTr="003045E1">
        <w:trPr>
          <w:cantSplit/>
          <w:trHeight w:val="444"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</w:t>
            </w:r>
            <w:r w:rsidR="00A550CD">
              <w:rPr>
                <w:szCs w:val="18"/>
              </w:rPr>
              <w:t xml:space="preserve">Nowe </w:t>
            </w:r>
            <w:r w:rsidRPr="00CA3EB1">
              <w:rPr>
                <w:szCs w:val="18"/>
              </w:rPr>
              <w:t>Ponad słowami” klasa 1 cz. 1 oraz część 2</w:t>
            </w:r>
            <w:r w:rsidR="004E5562">
              <w:rPr>
                <w:szCs w:val="18"/>
              </w:rPr>
              <w:t xml:space="preserve"> </w:t>
            </w:r>
            <w:r w:rsidR="004E5562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D7683A" w:rsidRPr="00CA3EB1" w:rsidRDefault="00A550CD" w:rsidP="00D7683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1014/1/2024</w:t>
            </w:r>
          </w:p>
          <w:p w:rsidR="00D7683A" w:rsidRPr="00CA3EB1" w:rsidRDefault="00A550CD" w:rsidP="00D7683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1014/2/2024</w:t>
            </w:r>
          </w:p>
        </w:tc>
      </w:tr>
      <w:tr w:rsidR="00F61AB8" w:rsidRPr="00CA3EB1" w:rsidTr="003045E1">
        <w:trPr>
          <w:cantSplit/>
          <w:trHeight w:val="516"/>
        </w:trPr>
        <w:tc>
          <w:tcPr>
            <w:tcW w:w="709" w:type="dxa"/>
            <w:vMerge w:val="restart"/>
            <w:vAlign w:val="center"/>
          </w:tcPr>
          <w:p w:rsidR="00F61AB8" w:rsidRPr="00CA3EB1" w:rsidRDefault="00F61AB8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CE6EDB" w:rsidRPr="00CA3EB1" w:rsidRDefault="00CE6EDB" w:rsidP="00CE6EDB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F61AB8" w:rsidRPr="00CA3EB1" w:rsidRDefault="00CE6EDB" w:rsidP="00CE6EDB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F61AB8" w:rsidRPr="00CA3EB1" w:rsidRDefault="00F61AB8" w:rsidP="00D7683A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039" w:type="dxa"/>
            <w:vAlign w:val="center"/>
          </w:tcPr>
          <w:p w:rsidR="00F61AB8" w:rsidRPr="00CA3EB1" w:rsidRDefault="00F61AB8" w:rsidP="00D7683A">
            <w:pPr>
              <w:rPr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381" w:type="dxa"/>
            <w:vMerge w:val="restart"/>
            <w:vAlign w:val="center"/>
          </w:tcPr>
          <w:p w:rsidR="00F61AB8" w:rsidRPr="00CA3EB1" w:rsidRDefault="00F61AB8" w:rsidP="0077317B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F61AB8" w:rsidRPr="00CA3EB1" w:rsidRDefault="00F61AB8" w:rsidP="00D7683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F61AB8" w:rsidRPr="00CA3EB1" w:rsidTr="003045E1">
        <w:trPr>
          <w:cantSplit/>
          <w:trHeight w:val="516"/>
        </w:trPr>
        <w:tc>
          <w:tcPr>
            <w:tcW w:w="709" w:type="dxa"/>
            <w:vMerge/>
            <w:vAlign w:val="center"/>
          </w:tcPr>
          <w:p w:rsidR="00F61AB8" w:rsidRPr="00CA3EB1" w:rsidRDefault="00F61AB8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F61AB8" w:rsidRPr="00CA3EB1" w:rsidRDefault="00F61AB8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F61AB8" w:rsidRPr="00CA3EB1" w:rsidRDefault="00F61AB8" w:rsidP="00D7683A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2039" w:type="dxa"/>
            <w:vAlign w:val="center"/>
          </w:tcPr>
          <w:p w:rsidR="00F61AB8" w:rsidRPr="00CA3EB1" w:rsidRDefault="00F61AB8" w:rsidP="00D7683A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81" w:type="dxa"/>
            <w:vMerge/>
            <w:vAlign w:val="center"/>
          </w:tcPr>
          <w:p w:rsidR="00F61AB8" w:rsidRPr="00CA3EB1" w:rsidRDefault="00F61AB8" w:rsidP="00D7683A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F61AB8" w:rsidRPr="00CA3EB1" w:rsidRDefault="00F61AB8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F61AB8" w:rsidRPr="00CA3EB1" w:rsidRDefault="00F61AB8" w:rsidP="00D7683A">
            <w:pPr>
              <w:rPr>
                <w:szCs w:val="18"/>
              </w:rPr>
            </w:pP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3045E1" w:rsidRPr="00CA3EB1" w:rsidTr="003045E1">
        <w:trPr>
          <w:cantSplit/>
          <w:trHeight w:val="532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039" w:type="dxa"/>
            <w:vAlign w:val="center"/>
          </w:tcPr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3045E1" w:rsidRPr="00DD4453" w:rsidRDefault="003045E1" w:rsidP="003045E1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81" w:type="dxa"/>
            <w:vAlign w:val="center"/>
          </w:tcPr>
          <w:p w:rsidR="003045E1" w:rsidRPr="00DD4453" w:rsidRDefault="003045E1" w:rsidP="003045E1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3045E1" w:rsidRPr="00DD4453" w:rsidRDefault="003045E1" w:rsidP="003045E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3045E1" w:rsidRPr="00CA3EB1" w:rsidTr="003045E1">
        <w:trPr>
          <w:cantSplit/>
          <w:trHeight w:val="523"/>
        </w:trPr>
        <w:tc>
          <w:tcPr>
            <w:tcW w:w="709" w:type="dxa"/>
            <w:vAlign w:val="center"/>
          </w:tcPr>
          <w:p w:rsidR="003045E1" w:rsidRPr="00CA3EB1" w:rsidRDefault="003045E1" w:rsidP="003045E1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3045E1" w:rsidRPr="00DD4453" w:rsidRDefault="003045E1" w:rsidP="003045E1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3045E1" w:rsidRPr="0094548D" w:rsidRDefault="003045E1" w:rsidP="0041168F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039" w:type="dxa"/>
            <w:vAlign w:val="center"/>
          </w:tcPr>
          <w:p w:rsidR="003045E1" w:rsidRPr="0094548D" w:rsidRDefault="003045E1" w:rsidP="003045E1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3045E1" w:rsidRPr="0094548D" w:rsidRDefault="003045E1" w:rsidP="003045E1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81" w:type="dxa"/>
            <w:vAlign w:val="center"/>
          </w:tcPr>
          <w:p w:rsidR="003045E1" w:rsidRPr="0094548D" w:rsidRDefault="003045E1" w:rsidP="003045E1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3045E1" w:rsidRPr="0094548D" w:rsidRDefault="005A5B43" w:rsidP="003045E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DF50E7" w:rsidRPr="00CA3EB1" w:rsidTr="003045E1">
        <w:trPr>
          <w:cantSplit/>
          <w:trHeight w:val="550"/>
        </w:trPr>
        <w:tc>
          <w:tcPr>
            <w:tcW w:w="709" w:type="dxa"/>
            <w:vAlign w:val="center"/>
          </w:tcPr>
          <w:p w:rsidR="00DF50E7" w:rsidRPr="00CA3EB1" w:rsidRDefault="00DF50E7" w:rsidP="00DF50E7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F50E7" w:rsidRPr="00DD4453" w:rsidRDefault="00DF50E7" w:rsidP="00DF50E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DF50E7" w:rsidRDefault="00DF50E7" w:rsidP="00DF50E7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oblicza geografii 1” – zakres podstawowy</w:t>
            </w:r>
          </w:p>
        </w:tc>
        <w:tc>
          <w:tcPr>
            <w:tcW w:w="2039" w:type="dxa"/>
            <w:vAlign w:val="center"/>
          </w:tcPr>
          <w:p w:rsidR="00DF50E7" w:rsidRDefault="00DF50E7" w:rsidP="00DF50E7">
            <w:pPr>
              <w:pStyle w:val="Tekstprzypisudolnego"/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81" w:type="dxa"/>
            <w:vAlign w:val="center"/>
          </w:tcPr>
          <w:p w:rsidR="00DF50E7" w:rsidRDefault="00DF50E7" w:rsidP="00DF50E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F50E7" w:rsidRDefault="00DF50E7" w:rsidP="00DF50E7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A757FA" w:rsidRPr="00CA3EB1" w:rsidTr="003045E1">
        <w:trPr>
          <w:cantSplit/>
          <w:trHeight w:val="550"/>
        </w:trPr>
        <w:tc>
          <w:tcPr>
            <w:tcW w:w="709" w:type="dxa"/>
            <w:vAlign w:val="center"/>
          </w:tcPr>
          <w:p w:rsidR="00A757FA" w:rsidRPr="00CA3EB1" w:rsidRDefault="00A757FA" w:rsidP="00A757F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A757FA" w:rsidRPr="00DD4453" w:rsidRDefault="00A757FA" w:rsidP="00A757F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639" w:type="dxa"/>
            <w:vAlign w:val="center"/>
          </w:tcPr>
          <w:p w:rsidR="00A757FA" w:rsidRPr="00E53556" w:rsidRDefault="00A757FA" w:rsidP="00A757FA">
            <w:pPr>
              <w:rPr>
                <w:szCs w:val="18"/>
              </w:rPr>
            </w:pPr>
            <w:r w:rsidRPr="00E53556">
              <w:rPr>
                <w:szCs w:val="18"/>
              </w:rPr>
              <w:t>„</w:t>
            </w:r>
            <w:r w:rsidR="00817B80"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>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2039" w:type="dxa"/>
            <w:vAlign w:val="center"/>
          </w:tcPr>
          <w:p w:rsidR="00A757FA" w:rsidRPr="00E53556" w:rsidRDefault="00A757FA" w:rsidP="00A757F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A757FA" w:rsidRPr="00E53556" w:rsidRDefault="00A757FA" w:rsidP="00A757F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81" w:type="dxa"/>
            <w:vAlign w:val="center"/>
          </w:tcPr>
          <w:p w:rsidR="00A757FA" w:rsidRPr="00E53556" w:rsidRDefault="00A757FA" w:rsidP="00A757F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A757FA" w:rsidRPr="00E53556" w:rsidRDefault="0041168F" w:rsidP="00A757F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D7683A" w:rsidRPr="00CA3EB1" w:rsidRDefault="00D7683A" w:rsidP="00D7683A">
            <w:pPr>
              <w:rPr>
                <w:szCs w:val="18"/>
              </w:rPr>
            </w:pPr>
            <w:r w:rsidRPr="00CA3EB1">
              <w:rPr>
                <w:szCs w:val="18"/>
              </w:rPr>
              <w:t>„Matematyka 1”  - zakres rozszerzony</w:t>
            </w:r>
          </w:p>
        </w:tc>
        <w:tc>
          <w:tcPr>
            <w:tcW w:w="2039" w:type="dxa"/>
            <w:vAlign w:val="center"/>
          </w:tcPr>
          <w:p w:rsidR="00D7683A" w:rsidRPr="00CA3EB1" w:rsidRDefault="00D7683A" w:rsidP="00364FF1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="00364FF1" w:rsidRPr="00CA3EB1">
              <w:rPr>
                <w:szCs w:val="18"/>
              </w:rPr>
              <w:t xml:space="preserve">, </w:t>
            </w:r>
            <w:r w:rsidRPr="00CA3EB1">
              <w:rPr>
                <w:szCs w:val="18"/>
              </w:rPr>
              <w:t xml:space="preserve">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="00364FF1" w:rsidRPr="00CA3EB1">
              <w:rPr>
                <w:szCs w:val="18"/>
              </w:rPr>
              <w:t xml:space="preserve">, </w:t>
            </w:r>
            <w:r w:rsidRPr="00CA3EB1">
              <w:rPr>
                <w:szCs w:val="18"/>
              </w:rPr>
              <w:t xml:space="preserve">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381" w:type="dxa"/>
            <w:vAlign w:val="center"/>
          </w:tcPr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D7683A" w:rsidRPr="00CA3EB1" w:rsidRDefault="00D7683A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D7683A" w:rsidRPr="00CA3EB1" w:rsidRDefault="00D7683A" w:rsidP="00D7683A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D7683A" w:rsidRPr="00CA3EB1" w:rsidTr="003045E1">
        <w:trPr>
          <w:cantSplit/>
        </w:trPr>
        <w:tc>
          <w:tcPr>
            <w:tcW w:w="709" w:type="dxa"/>
            <w:vAlign w:val="center"/>
          </w:tcPr>
          <w:p w:rsidR="00D7683A" w:rsidRPr="00CA3EB1" w:rsidRDefault="00D7683A" w:rsidP="00D7683A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D7683A" w:rsidRPr="00CA3EB1" w:rsidRDefault="00D7683A" w:rsidP="00D7683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D7683A" w:rsidRPr="00CA3EB1" w:rsidRDefault="00D7683A" w:rsidP="00D7683A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D7683A" w:rsidRPr="00CA3EB1" w:rsidRDefault="0025164D" w:rsidP="00D7683A">
            <w:pPr>
              <w:rPr>
                <w:szCs w:val="18"/>
              </w:rPr>
            </w:pPr>
            <w:r>
              <w:rPr>
                <w:szCs w:val="18"/>
              </w:rPr>
              <w:t>„Informatyka 1-3”</w:t>
            </w:r>
          </w:p>
        </w:tc>
        <w:tc>
          <w:tcPr>
            <w:tcW w:w="2039" w:type="dxa"/>
            <w:vAlign w:val="center"/>
          </w:tcPr>
          <w:p w:rsidR="00D7683A" w:rsidRDefault="0025164D" w:rsidP="00D7683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25164D" w:rsidRPr="0025164D" w:rsidRDefault="0025164D" w:rsidP="0025164D">
            <w:r>
              <w:t>K. Koba Gołaszewska</w:t>
            </w:r>
          </w:p>
        </w:tc>
        <w:tc>
          <w:tcPr>
            <w:tcW w:w="1381" w:type="dxa"/>
            <w:vAlign w:val="center"/>
          </w:tcPr>
          <w:p w:rsidR="00D7683A" w:rsidRPr="00CA3EB1" w:rsidRDefault="0025164D" w:rsidP="00D7683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00" w:type="dxa"/>
            <w:vAlign w:val="center"/>
          </w:tcPr>
          <w:p w:rsidR="00D7683A" w:rsidRDefault="0025164D" w:rsidP="00D7683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  <w:p w:rsidR="0025164D" w:rsidRPr="00CA3EB1" w:rsidRDefault="0025164D" w:rsidP="00D7683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1142/2/2022</w:t>
            </w:r>
          </w:p>
        </w:tc>
      </w:tr>
      <w:tr w:rsidR="00C92833" w:rsidRPr="00CA3EB1" w:rsidTr="003045E1">
        <w:trPr>
          <w:cantSplit/>
        </w:trPr>
        <w:tc>
          <w:tcPr>
            <w:tcW w:w="709" w:type="dxa"/>
            <w:vAlign w:val="center"/>
          </w:tcPr>
          <w:p w:rsidR="00C92833" w:rsidRPr="00CA3EB1" w:rsidRDefault="00C92833" w:rsidP="00C92833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C92833" w:rsidRPr="00CA3EB1" w:rsidRDefault="00C92833" w:rsidP="00C9283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2039" w:type="dxa"/>
            <w:vAlign w:val="center"/>
          </w:tcPr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C92833" w:rsidRPr="00CA3EB1" w:rsidRDefault="00C92833" w:rsidP="00C92833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381" w:type="dxa"/>
            <w:vAlign w:val="center"/>
          </w:tcPr>
          <w:p w:rsidR="00C92833" w:rsidRPr="00CA3EB1" w:rsidRDefault="00C92833" w:rsidP="00C9283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C92833" w:rsidRPr="00CA3EB1" w:rsidRDefault="00F830E9" w:rsidP="00C9283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8058C9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„Bezpieczeństwo i higiena pracy”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W. Bukała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„Prowadzenie dokumentacji w jednostce organizacyjnej” cz. I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>J. Śliżewska</w:t>
            </w:r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 xml:space="preserve">J. </w:t>
            </w:r>
            <w:proofErr w:type="spellStart"/>
            <w:r w:rsidRPr="00CA3EB1">
              <w:rPr>
                <w:szCs w:val="18"/>
                <w:lang w:eastAsia="x-none"/>
              </w:rPr>
              <w:t>Ablewicz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  <w:lang w:eastAsia="x-none"/>
              </w:rPr>
            </w:pPr>
            <w:r w:rsidRPr="00CA3EB1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8058C9" w:rsidRPr="00CA3EB1" w:rsidRDefault="00DC73BA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</w:t>
            </w:r>
            <w:r w:rsidR="00662F53">
              <w:rPr>
                <w:sz w:val="18"/>
                <w:szCs w:val="18"/>
                <w:lang w:val="pl-PL" w:eastAsia="pl-PL"/>
              </w:rPr>
              <w:t>4</w:t>
            </w:r>
            <w:bookmarkStart w:id="0" w:name="_GoBack"/>
            <w:bookmarkEnd w:id="0"/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 zawodowy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szCs w:val="18"/>
              </w:rPr>
            </w:pPr>
            <w:r w:rsidRPr="00CA3EB1">
              <w:rPr>
                <w:szCs w:val="18"/>
              </w:rPr>
              <w:t>Materiały edukacyjne nauczyciela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Kadry i płace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 xml:space="preserve">Prowadzenie spraw kadrowych i rozliczanie wynagrodzeń, obsługa programu kadrowo-płacowego </w:t>
            </w:r>
            <w:proofErr w:type="spellStart"/>
            <w:r w:rsidRPr="00CA3EB1">
              <w:rPr>
                <w:rFonts w:eastAsia="Arial Narrow"/>
                <w:szCs w:val="18"/>
              </w:rPr>
              <w:t>Gratyfikant</w:t>
            </w:r>
            <w:proofErr w:type="spellEnd"/>
            <w:r w:rsidRPr="00CA3EB1">
              <w:rPr>
                <w:rFonts w:eastAsia="Arial Narrow"/>
                <w:szCs w:val="18"/>
              </w:rPr>
              <w:t xml:space="preserve"> </w:t>
            </w:r>
          </w:p>
          <w:p w:rsidR="008058C9" w:rsidRPr="00CA3EB1" w:rsidRDefault="008058C9" w:rsidP="00364FF1">
            <w:pPr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GT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proofErr w:type="spellStart"/>
            <w:r w:rsidRPr="00CA3EB1">
              <w:rPr>
                <w:sz w:val="18"/>
                <w:szCs w:val="18"/>
                <w:lang w:val="pl-PL"/>
              </w:rPr>
              <w:t>B.Padurek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B.Padurek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8F2F57">
              <w:rPr>
                <w:sz w:val="18"/>
                <w:szCs w:val="18"/>
                <w:lang w:val="pl-PL" w:eastAsia="pl-PL"/>
              </w:rPr>
              <w:t>4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Rozliczenia finansowe</w:t>
            </w:r>
          </w:p>
          <w:p w:rsidR="00932DB6" w:rsidRPr="00932DB6" w:rsidRDefault="00932DB6" w:rsidP="00932DB6">
            <w:r>
              <w:rPr>
                <w:color w:val="FF0000"/>
                <w:sz w:val="16"/>
                <w:szCs w:val="16"/>
              </w:rPr>
              <w:t>Podręcznik będzie zamówiony z</w:t>
            </w:r>
            <w:r w:rsidR="00D13222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 xml:space="preserve"> rabatem po rozpoczęciu roku szkolnego</w:t>
            </w:r>
          </w:p>
        </w:tc>
        <w:tc>
          <w:tcPr>
            <w:tcW w:w="2639" w:type="dxa"/>
          </w:tcPr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r w:rsidRPr="00CA3EB1">
              <w:rPr>
                <w:rFonts w:eastAsia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8F2F57">
              <w:rPr>
                <w:sz w:val="18"/>
                <w:szCs w:val="18"/>
                <w:lang w:val="pl-PL" w:eastAsia="pl-PL"/>
              </w:rPr>
              <w:t>4</w:t>
            </w:r>
          </w:p>
        </w:tc>
      </w:tr>
      <w:tr w:rsidR="008058C9" w:rsidRPr="00CA3EB1" w:rsidTr="003045E1">
        <w:trPr>
          <w:cantSplit/>
        </w:trPr>
        <w:tc>
          <w:tcPr>
            <w:tcW w:w="709" w:type="dxa"/>
            <w:vAlign w:val="center"/>
          </w:tcPr>
          <w:p w:rsidR="008058C9" w:rsidRPr="00CA3EB1" w:rsidRDefault="008058C9" w:rsidP="002A5530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639" w:type="dxa"/>
          </w:tcPr>
          <w:p w:rsidR="008058C9" w:rsidRPr="00CA3EB1" w:rsidRDefault="008058C9" w:rsidP="00364FF1">
            <w:pPr>
              <w:rPr>
                <w:color w:val="FF0000"/>
                <w:szCs w:val="18"/>
              </w:rPr>
            </w:pPr>
            <w:r w:rsidRPr="00CA3EB1">
              <w:rPr>
                <w:szCs w:val="18"/>
              </w:rPr>
              <w:t>Podejmowanie i prowadzenie działalności gospodarczej</w:t>
            </w:r>
          </w:p>
        </w:tc>
        <w:tc>
          <w:tcPr>
            <w:tcW w:w="2039" w:type="dxa"/>
            <w:vAlign w:val="center"/>
          </w:tcPr>
          <w:p w:rsidR="008058C9" w:rsidRPr="00CA3EB1" w:rsidRDefault="008058C9" w:rsidP="008058C9">
            <w:pPr>
              <w:pStyle w:val="Nagwek2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CA3EB1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8058C9" w:rsidRPr="00CA3EB1" w:rsidRDefault="008058C9" w:rsidP="008058C9">
            <w:pPr>
              <w:rPr>
                <w:rFonts w:eastAsia="Arial Narrow"/>
                <w:szCs w:val="18"/>
              </w:rPr>
            </w:pPr>
            <w:proofErr w:type="spellStart"/>
            <w:r w:rsidRPr="00CA3EB1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8058C9" w:rsidRPr="00CA3EB1" w:rsidRDefault="008058C9" w:rsidP="008058C9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8058C9" w:rsidRPr="00CA3EB1" w:rsidRDefault="008058C9" w:rsidP="008058C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202</w:t>
            </w:r>
            <w:r w:rsidR="003045E1"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CA3EB1" w:rsidRDefault="00482A44" w:rsidP="009425D7">
      <w:pPr>
        <w:rPr>
          <w:i/>
          <w:sz w:val="24"/>
        </w:rPr>
      </w:pPr>
    </w:p>
    <w:sectPr w:rsidR="00482A44" w:rsidRPr="00CA3EB1" w:rsidSect="009425D7">
      <w:pgSz w:w="11906" w:h="16838"/>
      <w:pgMar w:top="851" w:right="567" w:bottom="35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1F6A7A4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1206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B26B2"/>
    <w:rsid w:val="001D16C2"/>
    <w:rsid w:val="001E31C0"/>
    <w:rsid w:val="00244E51"/>
    <w:rsid w:val="0024595F"/>
    <w:rsid w:val="0025164D"/>
    <w:rsid w:val="002615B1"/>
    <w:rsid w:val="0026368E"/>
    <w:rsid w:val="00284DB8"/>
    <w:rsid w:val="00286989"/>
    <w:rsid w:val="00290FDD"/>
    <w:rsid w:val="00296E29"/>
    <w:rsid w:val="002A5351"/>
    <w:rsid w:val="002A5530"/>
    <w:rsid w:val="002B7984"/>
    <w:rsid w:val="002C0F65"/>
    <w:rsid w:val="002E35C8"/>
    <w:rsid w:val="003045E1"/>
    <w:rsid w:val="00315803"/>
    <w:rsid w:val="003234D9"/>
    <w:rsid w:val="003436E3"/>
    <w:rsid w:val="00346D04"/>
    <w:rsid w:val="00354C2A"/>
    <w:rsid w:val="00364FF1"/>
    <w:rsid w:val="004025B5"/>
    <w:rsid w:val="00407379"/>
    <w:rsid w:val="0041168F"/>
    <w:rsid w:val="004302BB"/>
    <w:rsid w:val="00466F37"/>
    <w:rsid w:val="004740B5"/>
    <w:rsid w:val="00482A44"/>
    <w:rsid w:val="004B5DDF"/>
    <w:rsid w:val="004C52C2"/>
    <w:rsid w:val="004E5562"/>
    <w:rsid w:val="004E74EF"/>
    <w:rsid w:val="005019BA"/>
    <w:rsid w:val="00502AC3"/>
    <w:rsid w:val="00525DAC"/>
    <w:rsid w:val="005506A9"/>
    <w:rsid w:val="00553109"/>
    <w:rsid w:val="00594650"/>
    <w:rsid w:val="005A5B43"/>
    <w:rsid w:val="005E09DE"/>
    <w:rsid w:val="005E7F1F"/>
    <w:rsid w:val="00643E2A"/>
    <w:rsid w:val="00644DF5"/>
    <w:rsid w:val="00645BA8"/>
    <w:rsid w:val="00662F53"/>
    <w:rsid w:val="0066577B"/>
    <w:rsid w:val="006805D6"/>
    <w:rsid w:val="00690339"/>
    <w:rsid w:val="006A0000"/>
    <w:rsid w:val="006B79F1"/>
    <w:rsid w:val="006C18C6"/>
    <w:rsid w:val="006C78FC"/>
    <w:rsid w:val="006D354B"/>
    <w:rsid w:val="007441C2"/>
    <w:rsid w:val="00752D66"/>
    <w:rsid w:val="0076152F"/>
    <w:rsid w:val="00794FF6"/>
    <w:rsid w:val="007C2418"/>
    <w:rsid w:val="007C6927"/>
    <w:rsid w:val="007D49E9"/>
    <w:rsid w:val="007F6285"/>
    <w:rsid w:val="008058C9"/>
    <w:rsid w:val="00817B80"/>
    <w:rsid w:val="00831B38"/>
    <w:rsid w:val="00834709"/>
    <w:rsid w:val="00834EC1"/>
    <w:rsid w:val="00850432"/>
    <w:rsid w:val="00862D62"/>
    <w:rsid w:val="00865827"/>
    <w:rsid w:val="00867719"/>
    <w:rsid w:val="00886F85"/>
    <w:rsid w:val="008A61D9"/>
    <w:rsid w:val="008B788F"/>
    <w:rsid w:val="008D18D8"/>
    <w:rsid w:val="008F2F57"/>
    <w:rsid w:val="00901703"/>
    <w:rsid w:val="00913F9E"/>
    <w:rsid w:val="00921351"/>
    <w:rsid w:val="00932DB6"/>
    <w:rsid w:val="009403E9"/>
    <w:rsid w:val="009425D7"/>
    <w:rsid w:val="00955243"/>
    <w:rsid w:val="009607C3"/>
    <w:rsid w:val="009968C9"/>
    <w:rsid w:val="009D675E"/>
    <w:rsid w:val="009F3241"/>
    <w:rsid w:val="009F3DDA"/>
    <w:rsid w:val="009F7874"/>
    <w:rsid w:val="009F7EA8"/>
    <w:rsid w:val="00A002A4"/>
    <w:rsid w:val="00A041F3"/>
    <w:rsid w:val="00A32C6E"/>
    <w:rsid w:val="00A550CD"/>
    <w:rsid w:val="00A71E89"/>
    <w:rsid w:val="00A757FA"/>
    <w:rsid w:val="00AD1A44"/>
    <w:rsid w:val="00AE721E"/>
    <w:rsid w:val="00AF2303"/>
    <w:rsid w:val="00B00082"/>
    <w:rsid w:val="00B07905"/>
    <w:rsid w:val="00B14E70"/>
    <w:rsid w:val="00B46A88"/>
    <w:rsid w:val="00B56A4E"/>
    <w:rsid w:val="00B62EEA"/>
    <w:rsid w:val="00BA6CBE"/>
    <w:rsid w:val="00BD315E"/>
    <w:rsid w:val="00C07D9D"/>
    <w:rsid w:val="00C155D7"/>
    <w:rsid w:val="00C265B9"/>
    <w:rsid w:val="00C41E4E"/>
    <w:rsid w:val="00C42C39"/>
    <w:rsid w:val="00C45675"/>
    <w:rsid w:val="00C615DE"/>
    <w:rsid w:val="00C92833"/>
    <w:rsid w:val="00C94160"/>
    <w:rsid w:val="00CA0B6D"/>
    <w:rsid w:val="00CA26FD"/>
    <w:rsid w:val="00CA3EB1"/>
    <w:rsid w:val="00CB3781"/>
    <w:rsid w:val="00CC1ABB"/>
    <w:rsid w:val="00CD77A7"/>
    <w:rsid w:val="00CE6EDB"/>
    <w:rsid w:val="00D020D3"/>
    <w:rsid w:val="00D055C3"/>
    <w:rsid w:val="00D13222"/>
    <w:rsid w:val="00D216E7"/>
    <w:rsid w:val="00D25381"/>
    <w:rsid w:val="00D27947"/>
    <w:rsid w:val="00D427D1"/>
    <w:rsid w:val="00D514BF"/>
    <w:rsid w:val="00D54A13"/>
    <w:rsid w:val="00D67B23"/>
    <w:rsid w:val="00D74912"/>
    <w:rsid w:val="00D7683A"/>
    <w:rsid w:val="00DC5BBF"/>
    <w:rsid w:val="00DC73BA"/>
    <w:rsid w:val="00DC7A86"/>
    <w:rsid w:val="00DF4CFF"/>
    <w:rsid w:val="00DF50E7"/>
    <w:rsid w:val="00E223BD"/>
    <w:rsid w:val="00E326F0"/>
    <w:rsid w:val="00E33725"/>
    <w:rsid w:val="00E47CA0"/>
    <w:rsid w:val="00E540B4"/>
    <w:rsid w:val="00E63E09"/>
    <w:rsid w:val="00E65AAC"/>
    <w:rsid w:val="00E92AC9"/>
    <w:rsid w:val="00EB3D5C"/>
    <w:rsid w:val="00EC0646"/>
    <w:rsid w:val="00EC0B6F"/>
    <w:rsid w:val="00F423C2"/>
    <w:rsid w:val="00F50703"/>
    <w:rsid w:val="00F61AB8"/>
    <w:rsid w:val="00F7766F"/>
    <w:rsid w:val="00F82CDE"/>
    <w:rsid w:val="00F830E9"/>
    <w:rsid w:val="00FA10CE"/>
    <w:rsid w:val="00FB544D"/>
    <w:rsid w:val="00FC6663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49DCC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D7683A"/>
    <w:rPr>
      <w:color w:val="0000FF"/>
      <w:u w:val="single"/>
    </w:rPr>
  </w:style>
  <w:style w:type="character" w:customStyle="1" w:styleId="base">
    <w:name w:val="base"/>
    <w:basedOn w:val="Domylnaczcionkaakapitu"/>
    <w:rsid w:val="00D7683A"/>
  </w:style>
  <w:style w:type="paragraph" w:styleId="Akapitzlist">
    <w:name w:val="List Paragraph"/>
    <w:basedOn w:val="Normalny"/>
    <w:uiPriority w:val="34"/>
    <w:qFormat/>
    <w:rsid w:val="00D7683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8BE7-41A5-4242-BF6D-80189E76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2658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16</cp:revision>
  <cp:lastPrinted>2023-06-05T10:22:00Z</cp:lastPrinted>
  <dcterms:created xsi:type="dcterms:W3CDTF">2024-06-05T11:30:00Z</dcterms:created>
  <dcterms:modified xsi:type="dcterms:W3CDTF">2025-05-30T14:19:00Z</dcterms:modified>
</cp:coreProperties>
</file>